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F1A" w:rsidRPr="0030694D" w:rsidRDefault="004053CB">
      <w:pPr>
        <w:spacing w:after="0" w:line="408" w:lineRule="auto"/>
        <w:ind w:left="120"/>
        <w:jc w:val="center"/>
        <w:rPr>
          <w:lang w:val="ru-RU"/>
        </w:rPr>
      </w:pPr>
      <w:bookmarkStart w:id="0" w:name="block-27953014"/>
      <w:r w:rsidRPr="0030694D">
        <w:rPr>
          <w:rFonts w:ascii="Times New Roman" w:hAnsi="Times New Roman"/>
          <w:b/>
          <w:color w:val="000000"/>
          <w:sz w:val="28"/>
          <w:lang w:val="ru-RU"/>
        </w:rPr>
        <w:t>МИНИСТЕРСТВО ПРОСВЕЩЕНИЯ РОССИЙСКОЙ ФЕДЕРАЦИИ</w:t>
      </w:r>
    </w:p>
    <w:p w:rsidR="00856F1A" w:rsidRPr="0030694D" w:rsidRDefault="004053CB">
      <w:pPr>
        <w:spacing w:after="0" w:line="408" w:lineRule="auto"/>
        <w:ind w:left="120"/>
        <w:jc w:val="center"/>
        <w:rPr>
          <w:lang w:val="ru-RU"/>
        </w:rPr>
      </w:pPr>
      <w:bookmarkStart w:id="1" w:name="7e23ae95-14d1-494f-ac52-185ba52e2507"/>
      <w:r w:rsidRPr="0030694D">
        <w:rPr>
          <w:rFonts w:ascii="Times New Roman" w:hAnsi="Times New Roman"/>
          <w:b/>
          <w:color w:val="000000"/>
          <w:sz w:val="28"/>
          <w:lang w:val="ru-RU"/>
        </w:rPr>
        <w:t xml:space="preserve">МИНИСТЕРСТВО ОБРАЗОВАНИЯ НОВГОРОДСКОЙ ОБЛАСТИ </w:t>
      </w:r>
      <w:bookmarkEnd w:id="1"/>
    </w:p>
    <w:p w:rsidR="00856F1A" w:rsidRPr="0030694D" w:rsidRDefault="004053CB">
      <w:pPr>
        <w:spacing w:after="0" w:line="408" w:lineRule="auto"/>
        <w:ind w:left="120"/>
        <w:jc w:val="center"/>
        <w:rPr>
          <w:lang w:val="ru-RU"/>
        </w:rPr>
      </w:pPr>
      <w:bookmarkStart w:id="2" w:name="6a79db9e-395e-41b7-ae56-606e60c06ed6"/>
      <w:r w:rsidRPr="0030694D">
        <w:rPr>
          <w:rFonts w:ascii="Times New Roman" w:hAnsi="Times New Roman"/>
          <w:b/>
          <w:color w:val="000000"/>
          <w:sz w:val="28"/>
          <w:lang w:val="ru-RU"/>
        </w:rPr>
        <w:t>МУНИЦИПАЛЬНОЕ КАЗЕННОЕ УЧРЕЖДЕНИЕ КОМИТЕТ ОБРАЗОВАНИЯ ВАЛДАЙСКОГО РАЙОНА</w:t>
      </w:r>
      <w:bookmarkEnd w:id="2"/>
    </w:p>
    <w:p w:rsidR="00856F1A" w:rsidRDefault="004053CB">
      <w:pPr>
        <w:spacing w:after="0" w:line="408" w:lineRule="auto"/>
        <w:ind w:left="120"/>
        <w:jc w:val="center"/>
      </w:pPr>
      <w:r>
        <w:rPr>
          <w:rFonts w:ascii="Times New Roman" w:hAnsi="Times New Roman"/>
          <w:b/>
          <w:color w:val="000000"/>
          <w:sz w:val="28"/>
        </w:rPr>
        <w:t>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г.Валдай</w:t>
      </w:r>
      <w:proofErr w:type="spellEnd"/>
      <w:r>
        <w:rPr>
          <w:rFonts w:ascii="Times New Roman" w:hAnsi="Times New Roman"/>
          <w:b/>
          <w:color w:val="000000"/>
          <w:sz w:val="28"/>
        </w:rPr>
        <w:t>"</w:t>
      </w:r>
    </w:p>
    <w:p w:rsidR="00856F1A" w:rsidRDefault="00856F1A">
      <w:pPr>
        <w:spacing w:after="0"/>
        <w:ind w:left="120"/>
      </w:pPr>
    </w:p>
    <w:p w:rsidR="00856F1A" w:rsidRDefault="00856F1A">
      <w:pPr>
        <w:spacing w:after="0"/>
        <w:ind w:left="120"/>
      </w:pPr>
    </w:p>
    <w:p w:rsidR="00856F1A" w:rsidRDefault="00856F1A">
      <w:pPr>
        <w:spacing w:after="0"/>
        <w:ind w:left="120"/>
      </w:pPr>
    </w:p>
    <w:p w:rsidR="00856F1A" w:rsidRDefault="00856F1A">
      <w:pPr>
        <w:spacing w:after="0"/>
        <w:ind w:left="120"/>
      </w:pPr>
    </w:p>
    <w:tbl>
      <w:tblPr>
        <w:tblW w:w="0" w:type="auto"/>
        <w:tblLook w:val="04A0" w:firstRow="1" w:lastRow="0" w:firstColumn="1" w:lastColumn="0" w:noHBand="0" w:noVBand="1"/>
      </w:tblPr>
      <w:tblGrid>
        <w:gridCol w:w="3114"/>
        <w:gridCol w:w="3115"/>
        <w:gridCol w:w="3115"/>
      </w:tblGrid>
      <w:tr w:rsidR="00C53FFE" w:rsidRPr="0030694D" w:rsidTr="000D4161">
        <w:tc>
          <w:tcPr>
            <w:tcW w:w="3114" w:type="dxa"/>
          </w:tcPr>
          <w:p w:rsidR="00C53FFE" w:rsidRPr="0040209D" w:rsidRDefault="004053C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4053C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 №1 от "28" августа 2023</w:t>
            </w:r>
            <w:r w:rsidRPr="008944ED">
              <w:rPr>
                <w:rFonts w:ascii="Times New Roman" w:eastAsia="Times New Roman" w:hAnsi="Times New Roman"/>
                <w:color w:val="000000"/>
                <w:sz w:val="28"/>
                <w:szCs w:val="28"/>
                <w:lang w:val="ru-RU"/>
              </w:rPr>
              <w:t xml:space="preserve"> г.</w:t>
            </w:r>
          </w:p>
          <w:p w:rsidR="004E6975" w:rsidRDefault="004053C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3FFE" w:rsidRPr="0040209D" w:rsidRDefault="004053CB" w:rsidP="0030694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4053CB" w:rsidP="0030694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4053C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053C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приказом №420-од от "28" </w:t>
            </w:r>
            <w:r w:rsidRPr="008944ED">
              <w:rPr>
                <w:rFonts w:ascii="Times New Roman" w:eastAsia="Times New Roman" w:hAnsi="Times New Roman"/>
                <w:color w:val="000000"/>
                <w:sz w:val="28"/>
                <w:szCs w:val="28"/>
                <w:lang w:val="ru-RU"/>
              </w:rPr>
              <w:t>августа 2023 г.</w:t>
            </w:r>
          </w:p>
          <w:p w:rsidR="000E6D86" w:rsidRDefault="004053C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3FFE" w:rsidRPr="0040209D" w:rsidRDefault="004053CB" w:rsidP="0030694D">
            <w:pPr>
              <w:autoSpaceDE w:val="0"/>
              <w:autoSpaceDN w:val="0"/>
              <w:spacing w:after="0" w:line="240" w:lineRule="auto"/>
              <w:rPr>
                <w:rFonts w:ascii="Times New Roman" w:eastAsia="Times New Roman" w:hAnsi="Times New Roman"/>
                <w:color w:val="000000"/>
                <w:sz w:val="24"/>
                <w:szCs w:val="24"/>
                <w:lang w:val="ru-RU"/>
              </w:rPr>
            </w:pPr>
          </w:p>
        </w:tc>
      </w:tr>
    </w:tbl>
    <w:p w:rsidR="00856F1A" w:rsidRPr="0030694D" w:rsidRDefault="00856F1A">
      <w:pPr>
        <w:spacing w:after="0"/>
        <w:ind w:left="120"/>
        <w:rPr>
          <w:lang w:val="ru-RU"/>
        </w:rPr>
      </w:pPr>
    </w:p>
    <w:p w:rsidR="00856F1A" w:rsidRPr="0030694D" w:rsidRDefault="00856F1A">
      <w:pPr>
        <w:spacing w:after="0"/>
        <w:ind w:left="120"/>
        <w:rPr>
          <w:lang w:val="ru-RU"/>
        </w:rPr>
      </w:pPr>
    </w:p>
    <w:p w:rsidR="00856F1A" w:rsidRPr="0030694D" w:rsidRDefault="00856F1A">
      <w:pPr>
        <w:spacing w:after="0"/>
        <w:ind w:left="120"/>
        <w:rPr>
          <w:lang w:val="ru-RU"/>
        </w:rPr>
      </w:pPr>
    </w:p>
    <w:p w:rsidR="00856F1A" w:rsidRPr="0030694D" w:rsidRDefault="00856F1A">
      <w:pPr>
        <w:spacing w:after="0"/>
        <w:ind w:left="120"/>
        <w:rPr>
          <w:lang w:val="ru-RU"/>
        </w:rPr>
      </w:pPr>
    </w:p>
    <w:p w:rsidR="00856F1A" w:rsidRPr="0030694D" w:rsidRDefault="00856F1A">
      <w:pPr>
        <w:spacing w:after="0"/>
        <w:ind w:left="120"/>
        <w:rPr>
          <w:lang w:val="ru-RU"/>
        </w:rPr>
      </w:pPr>
    </w:p>
    <w:p w:rsidR="00856F1A" w:rsidRPr="0030694D" w:rsidRDefault="004053CB">
      <w:pPr>
        <w:spacing w:after="0" w:line="408" w:lineRule="auto"/>
        <w:ind w:left="120"/>
        <w:jc w:val="center"/>
        <w:rPr>
          <w:lang w:val="ru-RU"/>
        </w:rPr>
      </w:pPr>
      <w:r w:rsidRPr="0030694D">
        <w:rPr>
          <w:rFonts w:ascii="Times New Roman" w:hAnsi="Times New Roman"/>
          <w:b/>
          <w:color w:val="000000"/>
          <w:sz w:val="28"/>
          <w:lang w:val="ru-RU"/>
        </w:rPr>
        <w:t>РАБОЧАЯ ПРОГРАММА</w:t>
      </w:r>
    </w:p>
    <w:p w:rsidR="00856F1A" w:rsidRPr="0030694D" w:rsidRDefault="004053CB">
      <w:pPr>
        <w:spacing w:after="0" w:line="408" w:lineRule="auto"/>
        <w:ind w:left="120"/>
        <w:jc w:val="center"/>
        <w:rPr>
          <w:lang w:val="ru-RU"/>
        </w:rPr>
      </w:pPr>
      <w:r w:rsidRPr="0030694D">
        <w:rPr>
          <w:rFonts w:ascii="Times New Roman" w:hAnsi="Times New Roman"/>
          <w:color w:val="000000"/>
          <w:sz w:val="28"/>
          <w:lang w:val="ru-RU"/>
        </w:rPr>
        <w:t>(</w:t>
      </w:r>
      <w:r>
        <w:rPr>
          <w:rFonts w:ascii="Times New Roman" w:hAnsi="Times New Roman"/>
          <w:color w:val="000000"/>
          <w:sz w:val="28"/>
        </w:rPr>
        <w:t>ID</w:t>
      </w:r>
      <w:r w:rsidRPr="0030694D">
        <w:rPr>
          <w:rFonts w:ascii="Times New Roman" w:hAnsi="Times New Roman"/>
          <w:color w:val="000000"/>
          <w:sz w:val="28"/>
          <w:lang w:val="ru-RU"/>
        </w:rPr>
        <w:t xml:space="preserve"> 3697044)</w:t>
      </w:r>
    </w:p>
    <w:p w:rsidR="00856F1A" w:rsidRPr="0030694D" w:rsidRDefault="00856F1A">
      <w:pPr>
        <w:spacing w:after="0"/>
        <w:ind w:left="120"/>
        <w:jc w:val="center"/>
        <w:rPr>
          <w:lang w:val="ru-RU"/>
        </w:rPr>
      </w:pPr>
    </w:p>
    <w:p w:rsidR="00856F1A" w:rsidRPr="0030694D" w:rsidRDefault="004053CB">
      <w:pPr>
        <w:spacing w:after="0" w:line="408" w:lineRule="auto"/>
        <w:ind w:left="120"/>
        <w:jc w:val="center"/>
        <w:rPr>
          <w:lang w:val="ru-RU"/>
        </w:rPr>
      </w:pPr>
      <w:r w:rsidRPr="0030694D">
        <w:rPr>
          <w:rFonts w:ascii="Times New Roman" w:hAnsi="Times New Roman"/>
          <w:b/>
          <w:color w:val="000000"/>
          <w:sz w:val="28"/>
          <w:lang w:val="ru-RU"/>
        </w:rPr>
        <w:t>учебного предмета «Основы безопасности жизнедеятельности»</w:t>
      </w:r>
    </w:p>
    <w:p w:rsidR="00856F1A" w:rsidRPr="0030694D" w:rsidRDefault="004053CB">
      <w:pPr>
        <w:spacing w:after="0" w:line="408" w:lineRule="auto"/>
        <w:ind w:left="120"/>
        <w:jc w:val="center"/>
        <w:rPr>
          <w:lang w:val="ru-RU"/>
        </w:rPr>
      </w:pPr>
      <w:r w:rsidRPr="0030694D">
        <w:rPr>
          <w:rFonts w:ascii="Times New Roman" w:hAnsi="Times New Roman"/>
          <w:color w:val="000000"/>
          <w:sz w:val="28"/>
          <w:lang w:val="ru-RU"/>
        </w:rPr>
        <w:t xml:space="preserve">для обучающихся 10-11 классов </w:t>
      </w:r>
    </w:p>
    <w:p w:rsidR="00856F1A" w:rsidRPr="0030694D" w:rsidRDefault="00856F1A">
      <w:pPr>
        <w:spacing w:after="0"/>
        <w:ind w:left="120"/>
        <w:jc w:val="center"/>
        <w:rPr>
          <w:lang w:val="ru-RU"/>
        </w:rPr>
      </w:pPr>
    </w:p>
    <w:p w:rsidR="00856F1A" w:rsidRPr="0030694D" w:rsidRDefault="00856F1A">
      <w:pPr>
        <w:spacing w:after="0"/>
        <w:ind w:left="120"/>
        <w:jc w:val="center"/>
        <w:rPr>
          <w:lang w:val="ru-RU"/>
        </w:rPr>
      </w:pPr>
    </w:p>
    <w:p w:rsidR="00856F1A" w:rsidRPr="0030694D" w:rsidRDefault="00856F1A">
      <w:pPr>
        <w:spacing w:after="0"/>
        <w:ind w:left="120"/>
        <w:jc w:val="center"/>
        <w:rPr>
          <w:lang w:val="ru-RU"/>
        </w:rPr>
      </w:pPr>
    </w:p>
    <w:p w:rsidR="00856F1A" w:rsidRPr="0030694D" w:rsidRDefault="00856F1A">
      <w:pPr>
        <w:spacing w:after="0"/>
        <w:ind w:left="120"/>
        <w:jc w:val="center"/>
        <w:rPr>
          <w:lang w:val="ru-RU"/>
        </w:rPr>
      </w:pPr>
    </w:p>
    <w:p w:rsidR="00856F1A" w:rsidRPr="0030694D" w:rsidRDefault="00856F1A">
      <w:pPr>
        <w:spacing w:after="0"/>
        <w:ind w:left="120"/>
        <w:jc w:val="center"/>
        <w:rPr>
          <w:lang w:val="ru-RU"/>
        </w:rPr>
      </w:pPr>
    </w:p>
    <w:p w:rsidR="00856F1A" w:rsidRPr="0030694D" w:rsidRDefault="00856F1A">
      <w:pPr>
        <w:spacing w:after="0"/>
        <w:ind w:left="120"/>
        <w:jc w:val="center"/>
        <w:rPr>
          <w:lang w:val="ru-RU"/>
        </w:rPr>
      </w:pPr>
    </w:p>
    <w:p w:rsidR="00856F1A" w:rsidRPr="0030694D" w:rsidRDefault="00856F1A">
      <w:pPr>
        <w:spacing w:after="0"/>
        <w:ind w:left="120"/>
        <w:jc w:val="center"/>
        <w:rPr>
          <w:lang w:val="ru-RU"/>
        </w:rPr>
      </w:pPr>
    </w:p>
    <w:p w:rsidR="00856F1A" w:rsidRPr="0030694D" w:rsidRDefault="00856F1A">
      <w:pPr>
        <w:spacing w:after="0"/>
        <w:ind w:left="120"/>
        <w:jc w:val="center"/>
        <w:rPr>
          <w:lang w:val="ru-RU"/>
        </w:rPr>
      </w:pPr>
    </w:p>
    <w:p w:rsidR="00856F1A" w:rsidRPr="0030694D" w:rsidRDefault="00856F1A">
      <w:pPr>
        <w:spacing w:after="0"/>
        <w:ind w:left="120"/>
        <w:jc w:val="center"/>
        <w:rPr>
          <w:lang w:val="ru-RU"/>
        </w:rPr>
      </w:pPr>
    </w:p>
    <w:p w:rsidR="00856F1A" w:rsidRPr="0030694D" w:rsidRDefault="00856F1A" w:rsidP="0030694D">
      <w:pPr>
        <w:spacing w:after="0"/>
        <w:rPr>
          <w:lang w:val="ru-RU"/>
        </w:rPr>
      </w:pPr>
    </w:p>
    <w:p w:rsidR="00856F1A" w:rsidRPr="0030694D" w:rsidRDefault="004053CB">
      <w:pPr>
        <w:spacing w:after="0"/>
        <w:ind w:left="120"/>
        <w:jc w:val="center"/>
        <w:rPr>
          <w:lang w:val="ru-RU"/>
        </w:rPr>
      </w:pPr>
      <w:bookmarkStart w:id="3" w:name="3c91d4df-ec5a-4693-9f78-bc3133ba6b6b"/>
      <w:r w:rsidRPr="0030694D">
        <w:rPr>
          <w:rFonts w:ascii="Times New Roman" w:hAnsi="Times New Roman"/>
          <w:b/>
          <w:color w:val="000000"/>
          <w:sz w:val="28"/>
          <w:lang w:val="ru-RU"/>
        </w:rPr>
        <w:t>Валдай</w:t>
      </w:r>
      <w:bookmarkEnd w:id="3"/>
      <w:r w:rsidRPr="0030694D">
        <w:rPr>
          <w:rFonts w:ascii="Times New Roman" w:hAnsi="Times New Roman"/>
          <w:b/>
          <w:color w:val="000000"/>
          <w:sz w:val="28"/>
          <w:lang w:val="ru-RU"/>
        </w:rPr>
        <w:t xml:space="preserve"> </w:t>
      </w:r>
      <w:bookmarkStart w:id="4" w:name="cc9c1c5d-85b7-4c8f-b36f-9edff786d340"/>
      <w:r w:rsidRPr="0030694D">
        <w:rPr>
          <w:rFonts w:ascii="Times New Roman" w:hAnsi="Times New Roman"/>
          <w:b/>
          <w:color w:val="000000"/>
          <w:sz w:val="28"/>
          <w:lang w:val="ru-RU"/>
        </w:rPr>
        <w:t xml:space="preserve">2023-2024 </w:t>
      </w:r>
      <w:proofErr w:type="spellStart"/>
      <w:proofErr w:type="gramStart"/>
      <w:r w:rsidRPr="0030694D">
        <w:rPr>
          <w:rFonts w:ascii="Times New Roman" w:hAnsi="Times New Roman"/>
          <w:b/>
          <w:color w:val="000000"/>
          <w:sz w:val="28"/>
          <w:lang w:val="ru-RU"/>
        </w:rPr>
        <w:t>уч.год</w:t>
      </w:r>
      <w:bookmarkEnd w:id="4"/>
      <w:proofErr w:type="spellEnd"/>
      <w:proofErr w:type="gramEnd"/>
    </w:p>
    <w:p w:rsidR="00856F1A" w:rsidRPr="0030694D" w:rsidRDefault="00856F1A">
      <w:pPr>
        <w:spacing w:after="0"/>
        <w:ind w:left="120"/>
        <w:rPr>
          <w:lang w:val="ru-RU"/>
        </w:rPr>
      </w:pPr>
    </w:p>
    <w:p w:rsidR="00856F1A" w:rsidRPr="0030694D" w:rsidRDefault="00856F1A">
      <w:pPr>
        <w:rPr>
          <w:lang w:val="ru-RU"/>
        </w:rPr>
        <w:sectPr w:rsidR="00856F1A" w:rsidRPr="0030694D">
          <w:pgSz w:w="11906" w:h="16383"/>
          <w:pgMar w:top="1134" w:right="850" w:bottom="1134" w:left="1701" w:header="720" w:footer="720" w:gutter="0"/>
          <w:cols w:space="720"/>
        </w:sectPr>
      </w:pPr>
    </w:p>
    <w:p w:rsidR="00856F1A" w:rsidRPr="0030694D" w:rsidRDefault="004053CB">
      <w:pPr>
        <w:spacing w:after="0" w:line="264" w:lineRule="auto"/>
        <w:ind w:left="120"/>
        <w:jc w:val="both"/>
        <w:rPr>
          <w:lang w:val="ru-RU"/>
        </w:rPr>
      </w:pPr>
      <w:bookmarkStart w:id="5" w:name="block-27953015"/>
      <w:bookmarkEnd w:id="0"/>
      <w:r w:rsidRPr="0030694D">
        <w:rPr>
          <w:rFonts w:ascii="Times New Roman" w:hAnsi="Times New Roman"/>
          <w:b/>
          <w:color w:val="000000"/>
          <w:sz w:val="28"/>
          <w:lang w:val="ru-RU"/>
        </w:rPr>
        <w:lastRenderedPageBreak/>
        <w:t>ПОЯСНИТЕЛЬНАЯ ЗАПИСКА</w:t>
      </w:r>
    </w:p>
    <w:p w:rsidR="00856F1A" w:rsidRPr="0030694D" w:rsidRDefault="00856F1A">
      <w:pPr>
        <w:spacing w:after="0" w:line="264" w:lineRule="auto"/>
        <w:ind w:left="120"/>
        <w:jc w:val="both"/>
        <w:rPr>
          <w:lang w:val="ru-RU"/>
        </w:rPr>
      </w:pP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w:t>
      </w:r>
      <w:r w:rsidRPr="0030694D">
        <w:rPr>
          <w:rFonts w:ascii="Times New Roman" w:hAnsi="Times New Roman"/>
          <w:color w:val="000000"/>
          <w:spacing w:val="-2"/>
          <w:sz w:val="28"/>
          <w:lang w:val="ru-RU"/>
        </w:rPr>
        <w:t xml:space="preserve">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w:t>
      </w:r>
      <w:r w:rsidRPr="0030694D">
        <w:rPr>
          <w:rFonts w:ascii="Times New Roman" w:hAnsi="Times New Roman"/>
          <w:color w:val="000000"/>
          <w:spacing w:val="-2"/>
          <w:sz w:val="28"/>
          <w:lang w:val="ru-RU"/>
        </w:rPr>
        <w:t xml:space="preserve">сматривает непосредственное применение при реализации ООП СОО. </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w:t>
      </w:r>
      <w:r w:rsidRPr="0030694D">
        <w:rPr>
          <w:rFonts w:ascii="Times New Roman" w:hAnsi="Times New Roman"/>
          <w:color w:val="000000"/>
          <w:spacing w:val="-2"/>
          <w:sz w:val="28"/>
          <w:lang w:val="ru-RU"/>
        </w:rPr>
        <w:t>средой, преемственности приобретения обучающимися знаний и формирования у них умений и навыков в области безопасности жизнедеятельности.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w:t>
      </w:r>
      <w:r w:rsidRPr="0030694D">
        <w:rPr>
          <w:rFonts w:ascii="Times New Roman" w:hAnsi="Times New Roman"/>
          <w:color w:val="000000"/>
          <w:spacing w:val="-2"/>
          <w:sz w:val="28"/>
          <w:lang w:val="ru-RU"/>
        </w:rPr>
        <w:t xml:space="preserve">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w:t>
      </w:r>
      <w:r w:rsidRPr="0030694D">
        <w:rPr>
          <w:rFonts w:ascii="Times New Roman" w:hAnsi="Times New Roman"/>
          <w:color w:val="000000"/>
          <w:spacing w:val="-2"/>
          <w:sz w:val="28"/>
          <w:lang w:val="ru-RU"/>
        </w:rPr>
        <w:t xml:space="preserve">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w:t>
      </w:r>
      <w:r w:rsidRPr="0030694D">
        <w:rPr>
          <w:rFonts w:ascii="Times New Roman" w:hAnsi="Times New Roman"/>
          <w:color w:val="000000"/>
          <w:spacing w:val="-2"/>
          <w:sz w:val="28"/>
          <w:lang w:val="ru-RU"/>
        </w:rPr>
        <w:t>сферах.</w:t>
      </w:r>
    </w:p>
    <w:p w:rsidR="00856F1A" w:rsidRDefault="004053CB">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856F1A" w:rsidRPr="0030694D" w:rsidRDefault="004053CB">
      <w:pPr>
        <w:numPr>
          <w:ilvl w:val="0"/>
          <w:numId w:val="1"/>
        </w:numPr>
        <w:spacing w:after="0" w:line="264" w:lineRule="auto"/>
        <w:jc w:val="both"/>
        <w:rPr>
          <w:lang w:val="ru-RU"/>
        </w:rPr>
      </w:pPr>
      <w:r w:rsidRPr="0030694D">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856F1A" w:rsidRPr="0030694D" w:rsidRDefault="004053CB">
      <w:pPr>
        <w:numPr>
          <w:ilvl w:val="0"/>
          <w:numId w:val="1"/>
        </w:numPr>
        <w:spacing w:after="0" w:line="264" w:lineRule="auto"/>
        <w:jc w:val="both"/>
        <w:rPr>
          <w:lang w:val="ru-RU"/>
        </w:rPr>
      </w:pPr>
      <w:r w:rsidRPr="0030694D">
        <w:rPr>
          <w:rFonts w:ascii="Times New Roman" w:hAnsi="Times New Roman"/>
          <w:color w:val="000000"/>
          <w:spacing w:val="-2"/>
          <w:sz w:val="28"/>
          <w:lang w:val="ru-RU"/>
        </w:rPr>
        <w:t>достижение выпускниками базового уровня культуры безопасности жизнедеяте</w:t>
      </w:r>
      <w:r w:rsidRPr="0030694D">
        <w:rPr>
          <w:rFonts w:ascii="Times New Roman" w:hAnsi="Times New Roman"/>
          <w:color w:val="000000"/>
          <w:spacing w:val="-2"/>
          <w:sz w:val="28"/>
          <w:lang w:val="ru-RU"/>
        </w:rPr>
        <w:t>льности, соответствующего интересам обучающихся и потребностям общества в формировании полноценной личности безопасного типа;</w:t>
      </w:r>
    </w:p>
    <w:p w:rsidR="00856F1A" w:rsidRPr="0030694D" w:rsidRDefault="004053CB">
      <w:pPr>
        <w:numPr>
          <w:ilvl w:val="0"/>
          <w:numId w:val="1"/>
        </w:numPr>
        <w:spacing w:after="0" w:line="264" w:lineRule="auto"/>
        <w:jc w:val="both"/>
        <w:rPr>
          <w:lang w:val="ru-RU"/>
        </w:rPr>
      </w:pPr>
      <w:r w:rsidRPr="0030694D">
        <w:rPr>
          <w:rFonts w:ascii="Times New Roman" w:hAnsi="Times New Roman"/>
          <w:color w:val="000000"/>
          <w:spacing w:val="-2"/>
          <w:sz w:val="28"/>
          <w:lang w:val="ru-RU"/>
        </w:rPr>
        <w:t xml:space="preserve">взаимосвязь личностных, </w:t>
      </w:r>
      <w:proofErr w:type="spellStart"/>
      <w:r w:rsidRPr="0030694D">
        <w:rPr>
          <w:rFonts w:ascii="Times New Roman" w:hAnsi="Times New Roman"/>
          <w:color w:val="000000"/>
          <w:spacing w:val="-2"/>
          <w:sz w:val="28"/>
          <w:lang w:val="ru-RU"/>
        </w:rPr>
        <w:t>метапредметных</w:t>
      </w:r>
      <w:proofErr w:type="spellEnd"/>
      <w:r w:rsidRPr="0030694D">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w:t>
      </w:r>
      <w:r w:rsidRPr="0030694D">
        <w:rPr>
          <w:rFonts w:ascii="Times New Roman" w:hAnsi="Times New Roman"/>
          <w:color w:val="000000"/>
          <w:spacing w:val="-2"/>
          <w:sz w:val="28"/>
          <w:lang w:val="ru-RU"/>
        </w:rPr>
        <w:t>его общего образования;</w:t>
      </w:r>
    </w:p>
    <w:p w:rsidR="00856F1A" w:rsidRPr="0030694D" w:rsidRDefault="004053CB">
      <w:pPr>
        <w:numPr>
          <w:ilvl w:val="0"/>
          <w:numId w:val="1"/>
        </w:numPr>
        <w:spacing w:after="0" w:line="264" w:lineRule="auto"/>
        <w:jc w:val="both"/>
        <w:rPr>
          <w:lang w:val="ru-RU"/>
        </w:rPr>
      </w:pPr>
      <w:r w:rsidRPr="0030694D">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w:t>
      </w:r>
      <w:r w:rsidRPr="0030694D">
        <w:rPr>
          <w:rFonts w:ascii="Times New Roman" w:hAnsi="Times New Roman"/>
          <w:color w:val="000000"/>
          <w:spacing w:val="-2"/>
          <w:sz w:val="28"/>
          <w:lang w:val="ru-RU"/>
        </w:rPr>
        <w:t xml:space="preserve">обеспечивающими </w:t>
      </w:r>
      <w:r w:rsidRPr="0030694D">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Модуль № 1. «Основы комплексной безопасности».</w:t>
      </w:r>
    </w:p>
    <w:p w:rsidR="00856F1A" w:rsidRDefault="004053CB">
      <w:pPr>
        <w:spacing w:after="0" w:line="264" w:lineRule="auto"/>
        <w:ind w:firstLine="600"/>
        <w:jc w:val="both"/>
      </w:pPr>
      <w:r w:rsidRPr="0030694D">
        <w:rPr>
          <w:rFonts w:ascii="Times New Roman" w:hAnsi="Times New Roman"/>
          <w:color w:val="000000"/>
          <w:spacing w:val="-2"/>
          <w:sz w:val="28"/>
          <w:lang w:val="ru-RU"/>
        </w:rPr>
        <w:t xml:space="preserve">Модуль № 2. </w:t>
      </w:r>
      <w:r>
        <w:rPr>
          <w:rFonts w:ascii="Times New Roman" w:hAnsi="Times New Roman"/>
          <w:color w:val="000000"/>
          <w:spacing w:val="-2"/>
          <w:sz w:val="28"/>
        </w:rPr>
        <w:t>«</w:t>
      </w:r>
      <w:proofErr w:type="spellStart"/>
      <w:r>
        <w:rPr>
          <w:rFonts w:ascii="Times New Roman" w:hAnsi="Times New Roman"/>
          <w:color w:val="000000"/>
          <w:spacing w:val="-2"/>
          <w:sz w:val="28"/>
        </w:rPr>
        <w:t>Основы</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обороны</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государства</w:t>
      </w:r>
      <w:proofErr w:type="spellEnd"/>
      <w:r>
        <w:rPr>
          <w:rFonts w:ascii="Times New Roman" w:hAnsi="Times New Roman"/>
          <w:color w:val="000000"/>
          <w:spacing w:val="-2"/>
          <w:sz w:val="28"/>
        </w:rPr>
        <w:t xml:space="preserve">». </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Модуль № 3. «Военно-профессиональная деятельн</w:t>
      </w:r>
      <w:r w:rsidRPr="0030694D">
        <w:rPr>
          <w:rFonts w:ascii="Times New Roman" w:hAnsi="Times New Roman"/>
          <w:color w:val="000000"/>
          <w:spacing w:val="-2"/>
          <w:sz w:val="28"/>
          <w:lang w:val="ru-RU"/>
        </w:rPr>
        <w:t>ость».</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Модуль № 5. «Безопасность в природной среде и экологическая безопасность».</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Модуль № 6. «Основы противодействия экстремизму и терроризму».</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Модуль № 7. «Основы здо</w:t>
      </w:r>
      <w:r w:rsidRPr="0030694D">
        <w:rPr>
          <w:rFonts w:ascii="Times New Roman" w:hAnsi="Times New Roman"/>
          <w:color w:val="000000"/>
          <w:spacing w:val="-2"/>
          <w:sz w:val="28"/>
          <w:lang w:val="ru-RU"/>
        </w:rPr>
        <w:t>рового образа жизни».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Модуль № 8. «Основы медицинских знаний и оказание первой помощи».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Модуль № 9. «Элементы начальной военной подготовки».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В целях обеспечения преемственности в изучении учебного предмета ОБЖ на уровне среднего общего образования рабочая </w:t>
      </w:r>
      <w:r w:rsidRPr="0030694D">
        <w:rPr>
          <w:rFonts w:ascii="Times New Roman" w:hAnsi="Times New Roman"/>
          <w:color w:val="000000"/>
          <w:spacing w:val="-2"/>
          <w:sz w:val="28"/>
          <w:lang w:val="ru-RU"/>
        </w:rPr>
        <w:t>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856F1A" w:rsidRPr="0030694D" w:rsidRDefault="004053CB">
      <w:pPr>
        <w:spacing w:after="0" w:line="264" w:lineRule="auto"/>
        <w:ind w:firstLine="600"/>
        <w:jc w:val="both"/>
        <w:rPr>
          <w:lang w:val="ru-RU"/>
        </w:rPr>
      </w:pPr>
      <w:r w:rsidRPr="0030694D">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w:t>
      </w:r>
      <w:r w:rsidRPr="0030694D">
        <w:rPr>
          <w:rFonts w:ascii="Times New Roman" w:hAnsi="Times New Roman"/>
          <w:color w:val="000000"/>
          <w:spacing w:val="-2"/>
          <w:sz w:val="28"/>
          <w:lang w:val="ru-RU"/>
        </w:rPr>
        <w:t>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w:t>
      </w:r>
      <w:r w:rsidRPr="0030694D">
        <w:rPr>
          <w:rFonts w:ascii="Times New Roman" w:hAnsi="Times New Roman"/>
          <w:color w:val="000000"/>
          <w:spacing w:val="-2"/>
          <w:sz w:val="28"/>
          <w:lang w:val="ru-RU"/>
        </w:rPr>
        <w:t xml:space="preserve">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w:t>
      </w:r>
      <w:r w:rsidRPr="0030694D">
        <w:rPr>
          <w:rFonts w:ascii="Times New Roman" w:hAnsi="Times New Roman"/>
          <w:color w:val="000000"/>
          <w:spacing w:val="-2"/>
          <w:sz w:val="28"/>
          <w:lang w:val="ru-RU"/>
        </w:rPr>
        <w:t>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ОБЖ является откры</w:t>
      </w:r>
      <w:r w:rsidRPr="0030694D">
        <w:rPr>
          <w:rFonts w:ascii="Times New Roman" w:hAnsi="Times New Roman"/>
          <w:color w:val="000000"/>
          <w:spacing w:val="-2"/>
          <w:sz w:val="28"/>
          <w:lang w:val="ru-RU"/>
        </w:rPr>
        <w:t>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w:t>
      </w:r>
      <w:r w:rsidRPr="0030694D">
        <w:rPr>
          <w:rFonts w:ascii="Times New Roman" w:hAnsi="Times New Roman"/>
          <w:color w:val="000000"/>
          <w:spacing w:val="-2"/>
          <w:sz w:val="28"/>
          <w:lang w:val="ru-RU"/>
        </w:rPr>
        <w:t xml:space="preserve"> </w:t>
      </w:r>
      <w:r w:rsidRPr="0030694D">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w:t>
      </w:r>
      <w:r w:rsidRPr="0030694D">
        <w:rPr>
          <w:rFonts w:ascii="Times New Roman" w:hAnsi="Times New Roman"/>
          <w:color w:val="000000"/>
          <w:spacing w:val="-2"/>
          <w:sz w:val="28"/>
          <w:lang w:val="ru-RU"/>
        </w:rPr>
        <w:t>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w:t>
      </w:r>
      <w:r w:rsidRPr="0030694D">
        <w:rPr>
          <w:rFonts w:ascii="Times New Roman" w:hAnsi="Times New Roman"/>
          <w:color w:val="000000"/>
          <w:spacing w:val="-2"/>
          <w:sz w:val="28"/>
          <w:lang w:val="ru-RU"/>
        </w:rPr>
        <w:t>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w:t>
      </w:r>
      <w:r w:rsidRPr="0030694D">
        <w:rPr>
          <w:rFonts w:ascii="Times New Roman" w:hAnsi="Times New Roman"/>
          <w:color w:val="000000"/>
          <w:spacing w:val="-2"/>
          <w:sz w:val="28"/>
          <w:lang w:val="ru-RU"/>
        </w:rPr>
        <w:t>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w:t>
      </w:r>
      <w:r w:rsidRPr="0030694D">
        <w:rPr>
          <w:rFonts w:ascii="Times New Roman" w:hAnsi="Times New Roman"/>
          <w:color w:val="000000"/>
          <w:spacing w:val="-2"/>
          <w:sz w:val="28"/>
          <w:lang w:val="ru-RU"/>
        </w:rPr>
        <w:t>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856F1A" w:rsidRPr="0030694D" w:rsidRDefault="004053CB">
      <w:pPr>
        <w:spacing w:after="0" w:line="264" w:lineRule="auto"/>
        <w:ind w:firstLine="600"/>
        <w:jc w:val="both"/>
        <w:rPr>
          <w:lang w:val="ru-RU"/>
        </w:rPr>
      </w:pPr>
      <w:r w:rsidRPr="0030694D">
        <w:rPr>
          <w:rFonts w:ascii="Times New Roman" w:hAnsi="Times New Roman"/>
          <w:b/>
          <w:color w:val="000000"/>
          <w:sz w:val="28"/>
          <w:lang w:val="ru-RU"/>
        </w:rPr>
        <w:t>ЦЕЛЬ ИЗУЧЕНИЯ УЧЕБНОГО ПРЕДМЕТА «ОСНОВЫ БЕЗОПАСНОСТИ ЖИЗНЕДЕЯТЕЛЬНОСТИ»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856F1A" w:rsidRPr="0030694D" w:rsidRDefault="004053CB">
      <w:pPr>
        <w:numPr>
          <w:ilvl w:val="0"/>
          <w:numId w:val="2"/>
        </w:numPr>
        <w:spacing w:after="0" w:line="264" w:lineRule="auto"/>
        <w:jc w:val="both"/>
        <w:rPr>
          <w:lang w:val="ru-RU"/>
        </w:rPr>
      </w:pPr>
      <w:r w:rsidRPr="0030694D">
        <w:rPr>
          <w:rFonts w:ascii="Times New Roman" w:hAnsi="Times New Roman"/>
          <w:color w:val="000000"/>
          <w:spacing w:val="-2"/>
          <w:sz w:val="28"/>
          <w:lang w:val="ru-RU"/>
        </w:rPr>
        <w:t>способность</w:t>
      </w:r>
      <w:r w:rsidRPr="0030694D">
        <w:rPr>
          <w:rFonts w:ascii="Times New Roman" w:hAnsi="Times New Roman"/>
          <w:color w:val="000000"/>
          <w:spacing w:val="-2"/>
          <w:sz w:val="28"/>
          <w:lang w:val="ru-RU"/>
        </w:rPr>
        <w:t xml:space="preserve">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w:t>
      </w:r>
      <w:r w:rsidRPr="0030694D">
        <w:rPr>
          <w:rFonts w:ascii="Times New Roman" w:hAnsi="Times New Roman"/>
          <w:color w:val="000000"/>
          <w:spacing w:val="-2"/>
          <w:sz w:val="28"/>
          <w:lang w:val="ru-RU"/>
        </w:rPr>
        <w:t>одимых средств и действиям при возникновении чрезвычайных ситуаций;</w:t>
      </w:r>
    </w:p>
    <w:p w:rsidR="00856F1A" w:rsidRPr="0030694D" w:rsidRDefault="004053CB">
      <w:pPr>
        <w:numPr>
          <w:ilvl w:val="0"/>
          <w:numId w:val="2"/>
        </w:numPr>
        <w:spacing w:after="0" w:line="264" w:lineRule="auto"/>
        <w:jc w:val="both"/>
        <w:rPr>
          <w:lang w:val="ru-RU"/>
        </w:rPr>
      </w:pP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w:t>
      </w:r>
      <w:r w:rsidRPr="0030694D">
        <w:rPr>
          <w:rFonts w:ascii="Times New Roman" w:hAnsi="Times New Roman"/>
          <w:color w:val="000000"/>
          <w:spacing w:val="-2"/>
          <w:sz w:val="28"/>
          <w:lang w:val="ru-RU"/>
        </w:rPr>
        <w:t xml:space="preserve"> государства;</w:t>
      </w:r>
    </w:p>
    <w:p w:rsidR="00856F1A" w:rsidRPr="0030694D" w:rsidRDefault="004053CB">
      <w:pPr>
        <w:numPr>
          <w:ilvl w:val="0"/>
          <w:numId w:val="2"/>
        </w:numPr>
        <w:spacing w:after="0" w:line="264" w:lineRule="auto"/>
        <w:jc w:val="both"/>
        <w:rPr>
          <w:lang w:val="ru-RU"/>
        </w:rPr>
      </w:pPr>
      <w:r w:rsidRPr="0030694D">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856F1A" w:rsidRPr="0030694D" w:rsidRDefault="00856F1A">
      <w:pPr>
        <w:spacing w:after="0" w:line="264" w:lineRule="auto"/>
        <w:ind w:left="120"/>
        <w:jc w:val="both"/>
        <w:rPr>
          <w:lang w:val="ru-RU"/>
        </w:rPr>
      </w:pPr>
    </w:p>
    <w:p w:rsidR="00856F1A" w:rsidRPr="0030694D" w:rsidRDefault="004053CB">
      <w:pPr>
        <w:spacing w:after="0" w:line="264" w:lineRule="auto"/>
        <w:ind w:left="120"/>
        <w:jc w:val="both"/>
        <w:rPr>
          <w:lang w:val="ru-RU"/>
        </w:rPr>
      </w:pPr>
      <w:r w:rsidRPr="0030694D">
        <w:rPr>
          <w:rFonts w:ascii="Times New Roman" w:hAnsi="Times New Roman"/>
          <w:b/>
          <w:color w:val="000000"/>
          <w:sz w:val="28"/>
          <w:lang w:val="ru-RU"/>
        </w:rPr>
        <w:lastRenderedPageBreak/>
        <w:t>МЕСТО УЧЕБНОГО ПРЕДМЕТА «ОСНОВЫ БЕЗОПАСНОСТИ ЖИЗ</w:t>
      </w:r>
      <w:r w:rsidRPr="0030694D">
        <w:rPr>
          <w:rFonts w:ascii="Times New Roman" w:hAnsi="Times New Roman"/>
          <w:b/>
          <w:color w:val="000000"/>
          <w:sz w:val="28"/>
          <w:lang w:val="ru-RU"/>
        </w:rPr>
        <w:t>НЕДЕЯТЕЛЬНОСТИ» В УЧЕБНОМ ПЛАНЕ</w:t>
      </w:r>
    </w:p>
    <w:p w:rsidR="00856F1A" w:rsidRPr="0030694D" w:rsidRDefault="00856F1A">
      <w:pPr>
        <w:spacing w:after="0" w:line="264" w:lineRule="auto"/>
        <w:ind w:left="120"/>
        <w:jc w:val="both"/>
        <w:rPr>
          <w:lang w:val="ru-RU"/>
        </w:rPr>
      </w:pPr>
    </w:p>
    <w:p w:rsidR="00856F1A" w:rsidRPr="0030694D" w:rsidRDefault="004053CB">
      <w:pPr>
        <w:spacing w:after="0" w:line="264" w:lineRule="auto"/>
        <w:ind w:firstLine="600"/>
        <w:jc w:val="both"/>
        <w:rPr>
          <w:lang w:val="ru-RU"/>
        </w:rPr>
      </w:pPr>
      <w:r w:rsidRPr="0030694D">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856F1A" w:rsidRPr="0030694D" w:rsidRDefault="00856F1A">
      <w:pPr>
        <w:rPr>
          <w:lang w:val="ru-RU"/>
        </w:rPr>
        <w:sectPr w:rsidR="00856F1A" w:rsidRPr="0030694D">
          <w:pgSz w:w="11906" w:h="16383"/>
          <w:pgMar w:top="1134" w:right="850" w:bottom="1134" w:left="1701" w:header="720" w:footer="720" w:gutter="0"/>
          <w:cols w:space="720"/>
        </w:sectPr>
      </w:pPr>
    </w:p>
    <w:p w:rsidR="00856F1A" w:rsidRPr="0030694D" w:rsidRDefault="004053CB">
      <w:pPr>
        <w:spacing w:after="0" w:line="264" w:lineRule="auto"/>
        <w:ind w:left="120"/>
        <w:jc w:val="both"/>
        <w:rPr>
          <w:lang w:val="ru-RU"/>
        </w:rPr>
      </w:pPr>
      <w:bookmarkStart w:id="6" w:name="block-27953016"/>
      <w:bookmarkEnd w:id="5"/>
      <w:r w:rsidRPr="0030694D">
        <w:rPr>
          <w:rFonts w:ascii="Times New Roman" w:hAnsi="Times New Roman"/>
          <w:b/>
          <w:color w:val="000000"/>
          <w:sz w:val="28"/>
          <w:lang w:val="ru-RU"/>
        </w:rPr>
        <w:lastRenderedPageBreak/>
        <w:t>СОДЕРЖАНИЕ ОБУЧЕНИЯ</w:t>
      </w:r>
    </w:p>
    <w:p w:rsidR="00856F1A" w:rsidRPr="0030694D" w:rsidRDefault="00856F1A">
      <w:pPr>
        <w:spacing w:after="0" w:line="264" w:lineRule="auto"/>
        <w:ind w:left="120"/>
        <w:jc w:val="both"/>
        <w:rPr>
          <w:lang w:val="ru-RU"/>
        </w:rPr>
      </w:pP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t>Модуль № 1. «Основы комплексной безопасности».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Культура безопасности </w:t>
      </w:r>
      <w:r w:rsidRPr="0030694D">
        <w:rPr>
          <w:rFonts w:ascii="Times New Roman" w:hAnsi="Times New Roman"/>
          <w:color w:val="000000"/>
          <w:spacing w:val="-2"/>
          <w:sz w:val="28"/>
          <w:lang w:val="ru-RU"/>
        </w:rPr>
        <w:t>жизнедеятельности в современном обществе.</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Личностный фактор в обеспечении безопасности жизнедеятельности н</w:t>
      </w:r>
      <w:r w:rsidRPr="0030694D">
        <w:rPr>
          <w:rFonts w:ascii="Times New Roman" w:hAnsi="Times New Roman"/>
          <w:color w:val="000000"/>
          <w:spacing w:val="-2"/>
          <w:sz w:val="28"/>
          <w:lang w:val="ru-RU"/>
        </w:rPr>
        <w:t xml:space="preserve">аселения в стране. </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Общие правила безопасности жизнедеятельности.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w:t>
      </w:r>
      <w:r w:rsidRPr="0030694D">
        <w:rPr>
          <w:rFonts w:ascii="Times New Roman" w:hAnsi="Times New Roman"/>
          <w:color w:val="000000"/>
          <w:spacing w:val="-2"/>
          <w:sz w:val="28"/>
          <w:lang w:val="ru-RU"/>
        </w:rPr>
        <w:t>личные мероприятия.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30694D">
        <w:rPr>
          <w:rFonts w:ascii="Times New Roman" w:hAnsi="Times New Roman"/>
          <w:color w:val="000000"/>
          <w:spacing w:val="-2"/>
          <w:sz w:val="28"/>
          <w:lang w:val="ru-RU"/>
        </w:rPr>
        <w:t>Зацепинг</w:t>
      </w:r>
      <w:proofErr w:type="spellEnd"/>
      <w:r w:rsidRPr="0030694D">
        <w:rPr>
          <w:rFonts w:ascii="Times New Roman" w:hAnsi="Times New Roman"/>
          <w:color w:val="000000"/>
          <w:spacing w:val="-2"/>
          <w:sz w:val="28"/>
          <w:lang w:val="ru-RU"/>
        </w:rPr>
        <w:t xml:space="preserve">. Административная ответственность за занятия </w:t>
      </w:r>
      <w:proofErr w:type="spellStart"/>
      <w:r w:rsidRPr="0030694D">
        <w:rPr>
          <w:rFonts w:ascii="Times New Roman" w:hAnsi="Times New Roman"/>
          <w:color w:val="000000"/>
          <w:spacing w:val="-2"/>
          <w:sz w:val="28"/>
          <w:lang w:val="ru-RU"/>
        </w:rPr>
        <w:t>зацепингом</w:t>
      </w:r>
      <w:proofErr w:type="spellEnd"/>
      <w:r w:rsidRPr="0030694D">
        <w:rPr>
          <w:rFonts w:ascii="Times New Roman" w:hAnsi="Times New Roman"/>
          <w:color w:val="000000"/>
          <w:spacing w:val="-2"/>
          <w:sz w:val="28"/>
          <w:lang w:val="ru-RU"/>
        </w:rPr>
        <w:t xml:space="preserve"> и </w:t>
      </w:r>
      <w:proofErr w:type="spellStart"/>
      <w:r w:rsidRPr="0030694D">
        <w:rPr>
          <w:rFonts w:ascii="Times New Roman" w:hAnsi="Times New Roman"/>
          <w:color w:val="000000"/>
          <w:spacing w:val="-2"/>
          <w:sz w:val="28"/>
          <w:lang w:val="ru-RU"/>
        </w:rPr>
        <w:t>руфингом</w:t>
      </w:r>
      <w:proofErr w:type="spellEnd"/>
      <w:r w:rsidRPr="0030694D">
        <w:rPr>
          <w:rFonts w:ascii="Times New Roman" w:hAnsi="Times New Roman"/>
          <w:color w:val="000000"/>
          <w:spacing w:val="-2"/>
          <w:sz w:val="28"/>
          <w:lang w:val="ru-RU"/>
        </w:rPr>
        <w:t xml:space="preserve">. </w:t>
      </w:r>
      <w:proofErr w:type="spellStart"/>
      <w:r w:rsidRPr="0030694D">
        <w:rPr>
          <w:rFonts w:ascii="Times New Roman" w:hAnsi="Times New Roman"/>
          <w:color w:val="000000"/>
          <w:spacing w:val="-2"/>
          <w:sz w:val="28"/>
          <w:lang w:val="ru-RU"/>
        </w:rPr>
        <w:t>Диггерство</w:t>
      </w:r>
      <w:proofErr w:type="spellEnd"/>
      <w:r w:rsidRPr="0030694D">
        <w:rPr>
          <w:rFonts w:ascii="Times New Roman" w:hAnsi="Times New Roman"/>
          <w:color w:val="000000"/>
          <w:spacing w:val="-2"/>
          <w:sz w:val="28"/>
          <w:lang w:val="ru-RU"/>
        </w:rPr>
        <w:t xml:space="preserve"> и его опасности. Ответственность за </w:t>
      </w:r>
      <w:proofErr w:type="spellStart"/>
      <w:r w:rsidRPr="0030694D">
        <w:rPr>
          <w:rFonts w:ascii="Times New Roman" w:hAnsi="Times New Roman"/>
          <w:color w:val="000000"/>
          <w:spacing w:val="-2"/>
          <w:sz w:val="28"/>
          <w:lang w:val="ru-RU"/>
        </w:rPr>
        <w:t>диггерство</w:t>
      </w:r>
      <w:proofErr w:type="spellEnd"/>
      <w:r w:rsidRPr="0030694D">
        <w:rPr>
          <w:rFonts w:ascii="Times New Roman" w:hAnsi="Times New Roman"/>
          <w:color w:val="000000"/>
          <w:spacing w:val="-2"/>
          <w:sz w:val="28"/>
          <w:lang w:val="ru-RU"/>
        </w:rPr>
        <w:t xml:space="preserve">. </w:t>
      </w:r>
      <w:proofErr w:type="spellStart"/>
      <w:r w:rsidRPr="0030694D">
        <w:rPr>
          <w:rFonts w:ascii="Times New Roman" w:hAnsi="Times New Roman"/>
          <w:color w:val="000000"/>
          <w:spacing w:val="-2"/>
          <w:sz w:val="28"/>
          <w:lang w:val="ru-RU"/>
        </w:rPr>
        <w:t>Паркур</w:t>
      </w:r>
      <w:proofErr w:type="spellEnd"/>
      <w:r w:rsidRPr="0030694D">
        <w:rPr>
          <w:rFonts w:ascii="Times New Roman" w:hAnsi="Times New Roman"/>
          <w:color w:val="000000"/>
          <w:spacing w:val="-2"/>
          <w:sz w:val="28"/>
          <w:lang w:val="ru-RU"/>
        </w:rPr>
        <w:t xml:space="preserve">. </w:t>
      </w:r>
      <w:proofErr w:type="spellStart"/>
      <w:r w:rsidRPr="0030694D">
        <w:rPr>
          <w:rFonts w:ascii="Times New Roman" w:hAnsi="Times New Roman"/>
          <w:color w:val="000000"/>
          <w:spacing w:val="-2"/>
          <w:sz w:val="28"/>
          <w:lang w:val="ru-RU"/>
        </w:rPr>
        <w:t>Селфи</w:t>
      </w:r>
      <w:proofErr w:type="spellEnd"/>
      <w:r w:rsidRPr="0030694D">
        <w:rPr>
          <w:rFonts w:ascii="Times New Roman" w:hAnsi="Times New Roman"/>
          <w:color w:val="000000"/>
          <w:spacing w:val="-2"/>
          <w:sz w:val="28"/>
          <w:lang w:val="ru-RU"/>
        </w:rPr>
        <w:t>. Основные меры безопасност</w:t>
      </w:r>
      <w:r w:rsidRPr="0030694D">
        <w:rPr>
          <w:rFonts w:ascii="Times New Roman" w:hAnsi="Times New Roman"/>
          <w:color w:val="000000"/>
          <w:spacing w:val="-2"/>
          <w:sz w:val="28"/>
          <w:lang w:val="ru-RU"/>
        </w:rPr>
        <w:t xml:space="preserve">и для </w:t>
      </w:r>
      <w:proofErr w:type="spellStart"/>
      <w:r w:rsidRPr="0030694D">
        <w:rPr>
          <w:rFonts w:ascii="Times New Roman" w:hAnsi="Times New Roman"/>
          <w:color w:val="000000"/>
          <w:spacing w:val="-2"/>
          <w:sz w:val="28"/>
          <w:lang w:val="ru-RU"/>
        </w:rPr>
        <w:t>паркура</w:t>
      </w:r>
      <w:proofErr w:type="spellEnd"/>
      <w:r w:rsidRPr="0030694D">
        <w:rPr>
          <w:rFonts w:ascii="Times New Roman" w:hAnsi="Times New Roman"/>
          <w:color w:val="000000"/>
          <w:spacing w:val="-2"/>
          <w:sz w:val="28"/>
          <w:lang w:val="ru-RU"/>
        </w:rPr>
        <w:t xml:space="preserve"> и </w:t>
      </w:r>
      <w:proofErr w:type="spellStart"/>
      <w:r w:rsidRPr="0030694D">
        <w:rPr>
          <w:rFonts w:ascii="Times New Roman" w:hAnsi="Times New Roman"/>
          <w:color w:val="000000"/>
          <w:spacing w:val="-2"/>
          <w:sz w:val="28"/>
          <w:lang w:val="ru-RU"/>
        </w:rPr>
        <w:t>селфи</w:t>
      </w:r>
      <w:proofErr w:type="spellEnd"/>
      <w:r w:rsidRPr="0030694D">
        <w:rPr>
          <w:rFonts w:ascii="Times New Roman" w:hAnsi="Times New Roman"/>
          <w:color w:val="000000"/>
          <w:spacing w:val="-2"/>
          <w:sz w:val="28"/>
          <w:lang w:val="ru-RU"/>
        </w:rPr>
        <w:t xml:space="preserve">. </w:t>
      </w:r>
      <w:proofErr w:type="spellStart"/>
      <w:r w:rsidRPr="0030694D">
        <w:rPr>
          <w:rFonts w:ascii="Times New Roman" w:hAnsi="Times New Roman"/>
          <w:color w:val="000000"/>
          <w:spacing w:val="-2"/>
          <w:sz w:val="28"/>
          <w:lang w:val="ru-RU"/>
        </w:rPr>
        <w:t>Флешмоб</w:t>
      </w:r>
      <w:proofErr w:type="spellEnd"/>
      <w:r w:rsidRPr="0030694D">
        <w:rPr>
          <w:rFonts w:ascii="Times New Roman" w:hAnsi="Times New Roman"/>
          <w:color w:val="000000"/>
          <w:spacing w:val="-2"/>
          <w:sz w:val="28"/>
          <w:lang w:val="ru-RU"/>
        </w:rPr>
        <w:t xml:space="preserve">. Ответственность за участие во </w:t>
      </w:r>
      <w:proofErr w:type="spellStart"/>
      <w:r w:rsidRPr="0030694D">
        <w:rPr>
          <w:rFonts w:ascii="Times New Roman" w:hAnsi="Times New Roman"/>
          <w:color w:val="000000"/>
          <w:spacing w:val="-2"/>
          <w:sz w:val="28"/>
          <w:lang w:val="ru-RU"/>
        </w:rPr>
        <w:t>флешмобе</w:t>
      </w:r>
      <w:proofErr w:type="spellEnd"/>
      <w:r w:rsidRPr="0030694D">
        <w:rPr>
          <w:rFonts w:ascii="Times New Roman" w:hAnsi="Times New Roman"/>
          <w:color w:val="000000"/>
          <w:spacing w:val="-2"/>
          <w:sz w:val="28"/>
          <w:lang w:val="ru-RU"/>
        </w:rPr>
        <w:t>, носящем антиобщественный характер.</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Как не стать жертвой информационной войны.</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w:t>
      </w:r>
      <w:r w:rsidRPr="0030694D">
        <w:rPr>
          <w:rFonts w:ascii="Times New Roman" w:hAnsi="Times New Roman"/>
          <w:color w:val="000000"/>
          <w:spacing w:val="-2"/>
          <w:sz w:val="28"/>
          <w:lang w:val="ru-RU"/>
        </w:rPr>
        <w:t xml:space="preserve"> отсутствии пострадавших; с одним или несколькими пострадавшими; при опасности возгорания).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Правила безопасного поведения в общественном транспорте,</w:t>
      </w:r>
      <w:r w:rsidRPr="0030694D">
        <w:rPr>
          <w:rFonts w:ascii="Times New Roman" w:hAnsi="Times New Roman"/>
          <w:color w:val="000000"/>
          <w:spacing w:val="-2"/>
          <w:sz w:val="28"/>
          <w:lang w:val="ru-RU"/>
        </w:rPr>
        <w:t xml:space="preserve"> в такси, маршрутном такси. Правила безопасного поведения в случае возникновения пожара на транспорте.</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Безопасное поведение на различных видах транспорта.</w:t>
      </w:r>
    </w:p>
    <w:p w:rsidR="00856F1A" w:rsidRPr="0030694D" w:rsidRDefault="004053CB">
      <w:pPr>
        <w:spacing w:after="0" w:line="264" w:lineRule="auto"/>
        <w:ind w:firstLine="600"/>
        <w:jc w:val="both"/>
        <w:rPr>
          <w:lang w:val="ru-RU"/>
        </w:rPr>
      </w:pPr>
      <w:proofErr w:type="spellStart"/>
      <w:r w:rsidRPr="0030694D">
        <w:rPr>
          <w:rFonts w:ascii="Times New Roman" w:hAnsi="Times New Roman"/>
          <w:color w:val="000000"/>
          <w:spacing w:val="-2"/>
          <w:sz w:val="28"/>
          <w:lang w:val="ru-RU"/>
        </w:rPr>
        <w:t>Электросамокат</w:t>
      </w:r>
      <w:proofErr w:type="spellEnd"/>
      <w:r w:rsidRPr="0030694D">
        <w:rPr>
          <w:rFonts w:ascii="Times New Roman" w:hAnsi="Times New Roman"/>
          <w:color w:val="000000"/>
          <w:spacing w:val="-2"/>
          <w:sz w:val="28"/>
          <w:lang w:val="ru-RU"/>
        </w:rPr>
        <w:t xml:space="preserve">. </w:t>
      </w:r>
      <w:proofErr w:type="spellStart"/>
      <w:r w:rsidRPr="0030694D">
        <w:rPr>
          <w:rFonts w:ascii="Times New Roman" w:hAnsi="Times New Roman"/>
          <w:color w:val="000000"/>
          <w:spacing w:val="-2"/>
          <w:sz w:val="28"/>
          <w:lang w:val="ru-RU"/>
        </w:rPr>
        <w:t>Питбайк</w:t>
      </w:r>
      <w:proofErr w:type="spellEnd"/>
      <w:r w:rsidRPr="0030694D">
        <w:rPr>
          <w:rFonts w:ascii="Times New Roman" w:hAnsi="Times New Roman"/>
          <w:color w:val="000000"/>
          <w:spacing w:val="-2"/>
          <w:sz w:val="28"/>
          <w:lang w:val="ru-RU"/>
        </w:rPr>
        <w:t xml:space="preserve">. </w:t>
      </w:r>
      <w:proofErr w:type="spellStart"/>
      <w:r w:rsidRPr="0030694D">
        <w:rPr>
          <w:rFonts w:ascii="Times New Roman" w:hAnsi="Times New Roman"/>
          <w:color w:val="000000"/>
          <w:spacing w:val="-2"/>
          <w:sz w:val="28"/>
          <w:lang w:val="ru-RU"/>
        </w:rPr>
        <w:t>Моноколесо</w:t>
      </w:r>
      <w:proofErr w:type="spellEnd"/>
      <w:r w:rsidRPr="0030694D">
        <w:rPr>
          <w:rFonts w:ascii="Times New Roman" w:hAnsi="Times New Roman"/>
          <w:color w:val="000000"/>
          <w:spacing w:val="-2"/>
          <w:sz w:val="28"/>
          <w:lang w:val="ru-RU"/>
        </w:rPr>
        <w:t xml:space="preserve">. </w:t>
      </w:r>
      <w:proofErr w:type="spellStart"/>
      <w:r w:rsidRPr="0030694D">
        <w:rPr>
          <w:rFonts w:ascii="Times New Roman" w:hAnsi="Times New Roman"/>
          <w:color w:val="000000"/>
          <w:spacing w:val="-2"/>
          <w:sz w:val="28"/>
          <w:lang w:val="ru-RU"/>
        </w:rPr>
        <w:t>Сегвей</w:t>
      </w:r>
      <w:proofErr w:type="spellEnd"/>
      <w:r w:rsidRPr="0030694D">
        <w:rPr>
          <w:rFonts w:ascii="Times New Roman" w:hAnsi="Times New Roman"/>
          <w:color w:val="000000"/>
          <w:spacing w:val="-2"/>
          <w:sz w:val="28"/>
          <w:lang w:val="ru-RU"/>
        </w:rPr>
        <w:t xml:space="preserve">. </w:t>
      </w:r>
      <w:proofErr w:type="spellStart"/>
      <w:r w:rsidRPr="0030694D">
        <w:rPr>
          <w:rFonts w:ascii="Times New Roman" w:hAnsi="Times New Roman"/>
          <w:color w:val="000000"/>
          <w:spacing w:val="-2"/>
          <w:sz w:val="28"/>
          <w:lang w:val="ru-RU"/>
        </w:rPr>
        <w:t>Гироскутер</w:t>
      </w:r>
      <w:proofErr w:type="spellEnd"/>
      <w:r w:rsidRPr="0030694D">
        <w:rPr>
          <w:rFonts w:ascii="Times New Roman" w:hAnsi="Times New Roman"/>
          <w:color w:val="000000"/>
          <w:spacing w:val="-2"/>
          <w:sz w:val="28"/>
          <w:lang w:val="ru-RU"/>
        </w:rPr>
        <w:t>. Основные меры безопасности при езде на средс</w:t>
      </w:r>
      <w:r w:rsidRPr="0030694D">
        <w:rPr>
          <w:rFonts w:ascii="Times New Roman" w:hAnsi="Times New Roman"/>
          <w:color w:val="000000"/>
          <w:spacing w:val="-2"/>
          <w:sz w:val="28"/>
          <w:lang w:val="ru-RU"/>
        </w:rPr>
        <w:t>твах индивидуальной мобильности. Административная и уголовная ответственность за нарушение правил при вождении.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w:t>
      </w:r>
      <w:r w:rsidRPr="0030694D">
        <w:rPr>
          <w:rFonts w:ascii="Times New Roman" w:hAnsi="Times New Roman"/>
          <w:color w:val="000000"/>
          <w:spacing w:val="-2"/>
          <w:sz w:val="28"/>
          <w:lang w:val="ru-RU"/>
        </w:rPr>
        <w:t>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lastRenderedPageBreak/>
        <w:t xml:space="preserve">Правила безопасного поведения на железнодорожном транспорте, на воздушном и водном транспорте. Как действовать </w:t>
      </w:r>
      <w:r w:rsidRPr="0030694D">
        <w:rPr>
          <w:rFonts w:ascii="Times New Roman" w:hAnsi="Times New Roman"/>
          <w:color w:val="000000"/>
          <w:spacing w:val="-2"/>
          <w:sz w:val="28"/>
          <w:lang w:val="ru-RU"/>
        </w:rPr>
        <w:t>при аварийных ситуациях на воздушном, железнодорожном и водном транспорте.</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w:t>
      </w:r>
      <w:r w:rsidRPr="0030694D">
        <w:rPr>
          <w:rFonts w:ascii="Times New Roman" w:hAnsi="Times New Roman"/>
          <w:color w:val="000000"/>
          <w:spacing w:val="-2"/>
          <w:sz w:val="28"/>
          <w:lang w:val="ru-RU"/>
        </w:rPr>
        <w:t xml:space="preserve">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w:t>
      </w:r>
      <w:r w:rsidRPr="0030694D">
        <w:rPr>
          <w:rFonts w:ascii="Times New Roman" w:hAnsi="Times New Roman"/>
          <w:color w:val="000000"/>
          <w:spacing w:val="-2"/>
          <w:sz w:val="28"/>
          <w:lang w:val="ru-RU"/>
        </w:rPr>
        <w:t>служб и взаимодействия с ними.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Информационная безопасность детей. Правила информационной безопасности в социальных сетях. Адреса</w:t>
      </w:r>
      <w:r w:rsidRPr="0030694D">
        <w:rPr>
          <w:rFonts w:ascii="Times New Roman" w:hAnsi="Times New Roman"/>
          <w:color w:val="000000"/>
          <w:spacing w:val="-2"/>
          <w:sz w:val="28"/>
          <w:lang w:val="ru-RU"/>
        </w:rPr>
        <w:t xml:space="preserve"> электронной почты. </w:t>
      </w:r>
      <w:proofErr w:type="spellStart"/>
      <w:r w:rsidRPr="0030694D">
        <w:rPr>
          <w:rFonts w:ascii="Times New Roman" w:hAnsi="Times New Roman"/>
          <w:color w:val="000000"/>
          <w:spacing w:val="-2"/>
          <w:sz w:val="28"/>
          <w:lang w:val="ru-RU"/>
        </w:rPr>
        <w:t>Никнейм</w:t>
      </w:r>
      <w:proofErr w:type="spellEnd"/>
      <w:r w:rsidRPr="0030694D">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w:t>
      </w:r>
      <w:r w:rsidRPr="0030694D">
        <w:rPr>
          <w:rFonts w:ascii="Times New Roman" w:hAnsi="Times New Roman"/>
          <w:color w:val="000000"/>
          <w:spacing w:val="-2"/>
          <w:sz w:val="28"/>
          <w:lang w:val="ru-RU"/>
        </w:rPr>
        <w:t>ственность за мошенничество. Защита прав потребителя, в том числе при совершении покупок в Интернете.</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w:t>
      </w:r>
      <w:r w:rsidRPr="0030694D">
        <w:rPr>
          <w:rFonts w:ascii="Times New Roman" w:hAnsi="Times New Roman"/>
          <w:color w:val="000000"/>
          <w:spacing w:val="-2"/>
          <w:sz w:val="28"/>
          <w:lang w:val="ru-RU"/>
        </w:rPr>
        <w:t>помощи. Правила безопасного поведения при проявлении агрессии, при угрозе возникновения пожара.</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Безопасность в социуме. Конфликтные ситуации. Способы ра</w:t>
      </w:r>
      <w:r w:rsidRPr="0030694D">
        <w:rPr>
          <w:rFonts w:ascii="Times New Roman" w:hAnsi="Times New Roman"/>
          <w:color w:val="000000"/>
          <w:spacing w:val="-2"/>
          <w:sz w:val="28"/>
          <w:lang w:val="ru-RU"/>
        </w:rPr>
        <w:t xml:space="preserve">зрешения конфликтных ситуаций. Опасные проявления конфликтов. Способы противодействия </w:t>
      </w:r>
      <w:proofErr w:type="spellStart"/>
      <w:r w:rsidRPr="0030694D">
        <w:rPr>
          <w:rFonts w:ascii="Times New Roman" w:hAnsi="Times New Roman"/>
          <w:color w:val="000000"/>
          <w:spacing w:val="-2"/>
          <w:sz w:val="28"/>
          <w:lang w:val="ru-RU"/>
        </w:rPr>
        <w:t>буллингу</w:t>
      </w:r>
      <w:proofErr w:type="spellEnd"/>
      <w:r w:rsidRPr="0030694D">
        <w:rPr>
          <w:rFonts w:ascii="Times New Roman" w:hAnsi="Times New Roman"/>
          <w:color w:val="000000"/>
          <w:spacing w:val="-2"/>
          <w:sz w:val="28"/>
          <w:lang w:val="ru-RU"/>
        </w:rPr>
        <w:t xml:space="preserve"> и проявлению насилия.</w:t>
      </w: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t xml:space="preserve">Модуль № 2. «Основы обороны государства». </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w:t>
      </w:r>
      <w:r w:rsidRPr="0030694D">
        <w:rPr>
          <w:rFonts w:ascii="Times New Roman" w:hAnsi="Times New Roman"/>
          <w:color w:val="000000"/>
          <w:spacing w:val="-2"/>
          <w:sz w:val="28"/>
          <w:lang w:val="ru-RU"/>
        </w:rPr>
        <w:t>и обороны. Предназначение Вооружённых Сил Российской Федерации. Войска, воинские формирования, службы, которые привлекаются к обороне страны.</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w:t>
      </w:r>
      <w:r w:rsidRPr="0030694D">
        <w:rPr>
          <w:rFonts w:ascii="Times New Roman" w:hAnsi="Times New Roman"/>
          <w:color w:val="000000"/>
          <w:spacing w:val="-2"/>
          <w:sz w:val="28"/>
          <w:lang w:val="ru-RU"/>
        </w:rPr>
        <w:t>ной службе. Заключение комиссии по результатам медицинского освидетельствования о годности гражданина к военной службе.</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w:t>
      </w:r>
      <w:r w:rsidRPr="0030694D">
        <w:rPr>
          <w:rFonts w:ascii="Times New Roman" w:hAnsi="Times New Roman"/>
          <w:color w:val="000000"/>
          <w:spacing w:val="-2"/>
          <w:sz w:val="28"/>
          <w:lang w:val="ru-RU"/>
        </w:rPr>
        <w:t>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w:t>
      </w:r>
      <w:r w:rsidRPr="0030694D">
        <w:rPr>
          <w:rFonts w:ascii="Times New Roman" w:hAnsi="Times New Roman"/>
          <w:color w:val="000000"/>
          <w:spacing w:val="-2"/>
          <w:sz w:val="28"/>
          <w:lang w:val="ru-RU"/>
        </w:rPr>
        <w:t xml:space="preserve"> Спортивная подготовка граждан. </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w:t>
      </w:r>
      <w:r w:rsidRPr="0030694D">
        <w:rPr>
          <w:rFonts w:ascii="Times New Roman" w:hAnsi="Times New Roman"/>
          <w:color w:val="000000"/>
          <w:spacing w:val="-2"/>
          <w:sz w:val="28"/>
          <w:lang w:val="ru-RU"/>
        </w:rPr>
        <w:t>за в 1946–1991 гг. Вооружённые Силы Российской Федерации (созданы в 1992 г.).</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Дни воинской славы (победные дни) России. Памятные даты России.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w:t>
      </w:r>
      <w:r w:rsidRPr="0030694D">
        <w:rPr>
          <w:rFonts w:ascii="Times New Roman" w:hAnsi="Times New Roman"/>
          <w:color w:val="000000"/>
          <w:spacing w:val="-2"/>
          <w:sz w:val="28"/>
          <w:lang w:val="ru-RU"/>
        </w:rPr>
        <w:t>пользования военной силы.</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w:t>
      </w:r>
      <w:r w:rsidRPr="0030694D">
        <w:rPr>
          <w:rFonts w:ascii="Times New Roman" w:hAnsi="Times New Roman"/>
          <w:color w:val="000000"/>
          <w:spacing w:val="-2"/>
          <w:sz w:val="28"/>
          <w:lang w:val="ru-RU"/>
        </w:rPr>
        <w:t>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Структура Вооружённых Сил Российской Федерации. Виды и рода войск Вооружённых Сил Российской Федерации. Воинские</w:t>
      </w:r>
      <w:r w:rsidRPr="0030694D">
        <w:rPr>
          <w:rFonts w:ascii="Times New Roman" w:hAnsi="Times New Roman"/>
          <w:color w:val="000000"/>
          <w:spacing w:val="-2"/>
          <w:sz w:val="28"/>
          <w:lang w:val="ru-RU"/>
        </w:rPr>
        <w:t xml:space="preserve">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w:t>
      </w:r>
      <w:r w:rsidRPr="0030694D">
        <w:rPr>
          <w:rFonts w:ascii="Times New Roman" w:hAnsi="Times New Roman"/>
          <w:color w:val="000000"/>
          <w:spacing w:val="-2"/>
          <w:sz w:val="28"/>
          <w:lang w:val="ru-RU"/>
        </w:rPr>
        <w:t xml:space="preserve">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t>Мо</w:t>
      </w:r>
      <w:r w:rsidRPr="0030694D">
        <w:rPr>
          <w:rFonts w:ascii="Times New Roman" w:hAnsi="Times New Roman"/>
          <w:b/>
          <w:color w:val="000000"/>
          <w:spacing w:val="-2"/>
          <w:sz w:val="28"/>
          <w:lang w:val="ru-RU"/>
        </w:rPr>
        <w:t>дуль № 3. «Военно-профессиональная деятельность».</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lastRenderedPageBreak/>
        <w:t xml:space="preserve">Воинские символы и традиции Вооружённых Сил Российской Федерации. Ордена Российской Федерации – знаки отличия, почётные государственные </w:t>
      </w:r>
      <w:r w:rsidRPr="0030694D">
        <w:rPr>
          <w:rFonts w:ascii="Times New Roman" w:hAnsi="Times New Roman"/>
          <w:color w:val="000000"/>
          <w:spacing w:val="-2"/>
          <w:sz w:val="28"/>
          <w:lang w:val="ru-RU"/>
        </w:rPr>
        <w:t>награды за особые заслуги.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Ритуал подъёма и с</w:t>
      </w:r>
      <w:r w:rsidRPr="0030694D">
        <w:rPr>
          <w:rFonts w:ascii="Times New Roman" w:hAnsi="Times New Roman"/>
          <w:color w:val="000000"/>
          <w:spacing w:val="-2"/>
          <w:sz w:val="28"/>
          <w:lang w:val="ru-RU"/>
        </w:rPr>
        <w:t>пуска Государственного флага Российской Федерации. Вручение воинской части государственной награды.</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w:t>
      </w:r>
      <w:r w:rsidRPr="0030694D">
        <w:rPr>
          <w:rFonts w:ascii="Times New Roman" w:hAnsi="Times New Roman"/>
          <w:color w:val="000000"/>
          <w:spacing w:val="-2"/>
          <w:sz w:val="28"/>
          <w:lang w:val="ru-RU"/>
        </w:rPr>
        <w:t>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w:t>
      </w:r>
      <w:r w:rsidRPr="0030694D">
        <w:rPr>
          <w:rFonts w:ascii="Times New Roman" w:hAnsi="Times New Roman"/>
          <w:color w:val="000000"/>
          <w:spacing w:val="-2"/>
          <w:sz w:val="28"/>
          <w:lang w:val="ru-RU"/>
        </w:rPr>
        <w:t>я гражданская служба.</w:t>
      </w: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w:t>
      </w:r>
      <w:r w:rsidRPr="0030694D">
        <w:rPr>
          <w:rFonts w:ascii="Times New Roman" w:hAnsi="Times New Roman"/>
          <w:color w:val="000000"/>
          <w:spacing w:val="-2"/>
          <w:sz w:val="28"/>
          <w:lang w:val="ru-RU"/>
        </w:rPr>
        <w:t>ти Российской Федерации (2021). Основные направления деятельности государства по защите населения от опасных и чрезвычайных ситуаций.</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Права, обязанности и ответственность гражданина в области организации защиты населения от опасных и чрезвычайных ситуаций </w:t>
      </w:r>
      <w:r w:rsidRPr="0030694D">
        <w:rPr>
          <w:rFonts w:ascii="Times New Roman" w:hAnsi="Times New Roman"/>
          <w:color w:val="000000"/>
          <w:spacing w:val="-2"/>
          <w:sz w:val="28"/>
          <w:lang w:val="ru-RU"/>
        </w:rPr>
        <w:t>(на защиту жизни, здоровья и личного имущества в случае возникновения чрезвычайных ситуаций и других).</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w:t>
      </w:r>
      <w:r w:rsidRPr="0030694D">
        <w:rPr>
          <w:rFonts w:ascii="Times New Roman" w:hAnsi="Times New Roman"/>
          <w:color w:val="000000"/>
          <w:spacing w:val="-2"/>
          <w:sz w:val="28"/>
          <w:lang w:val="ru-RU"/>
        </w:rPr>
        <w:t>ые подсистемы РСЧС. Структура, основные задачи, деятельность МЧС России.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w:t>
      </w:r>
      <w:r w:rsidRPr="0030694D">
        <w:rPr>
          <w:rFonts w:ascii="Times New Roman" w:hAnsi="Times New Roman"/>
          <w:color w:val="000000"/>
          <w:spacing w:val="-2"/>
          <w:sz w:val="28"/>
          <w:lang w:val="ru-RU"/>
        </w:rPr>
        <w:t xml:space="preserve">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30694D">
        <w:rPr>
          <w:rFonts w:ascii="Times New Roman" w:hAnsi="Times New Roman"/>
          <w:color w:val="000000"/>
          <w:spacing w:val="-2"/>
          <w:sz w:val="28"/>
          <w:lang w:val="ru-RU"/>
        </w:rPr>
        <w:lastRenderedPageBreak/>
        <w:t>Оказание первой помощи при поражении аварийно-химически опасными веществами. Правила поведения при угрозе чр</w:t>
      </w:r>
      <w:r w:rsidRPr="0030694D">
        <w:rPr>
          <w:rFonts w:ascii="Times New Roman" w:hAnsi="Times New Roman"/>
          <w:color w:val="000000"/>
          <w:spacing w:val="-2"/>
          <w:sz w:val="28"/>
          <w:lang w:val="ru-RU"/>
        </w:rPr>
        <w:t xml:space="preserve">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Средства индивидуальной защиты населения. Средства индивидуальной защиты орга</w:t>
      </w:r>
      <w:r w:rsidRPr="0030694D">
        <w:rPr>
          <w:rFonts w:ascii="Times New Roman" w:hAnsi="Times New Roman"/>
          <w:color w:val="000000"/>
          <w:spacing w:val="-2"/>
          <w:sz w:val="28"/>
          <w:lang w:val="ru-RU"/>
        </w:rPr>
        <w:t>нов дыхания и средства индивидуальной защиты кожи. Использование медицинских средств индивидуальной защиты.</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w:t>
      </w:r>
      <w:r w:rsidRPr="0030694D">
        <w:rPr>
          <w:rFonts w:ascii="Times New Roman" w:hAnsi="Times New Roman"/>
          <w:color w:val="000000"/>
          <w:spacing w:val="-2"/>
          <w:sz w:val="28"/>
          <w:lang w:val="ru-RU"/>
        </w:rPr>
        <w:t>ях.</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t>Модуль № 5. «Безопасность в природной ср</w:t>
      </w:r>
      <w:r w:rsidRPr="0030694D">
        <w:rPr>
          <w:rFonts w:ascii="Times New Roman" w:hAnsi="Times New Roman"/>
          <w:b/>
          <w:color w:val="000000"/>
          <w:spacing w:val="-2"/>
          <w:sz w:val="28"/>
          <w:lang w:val="ru-RU"/>
        </w:rPr>
        <w:t>еде и экологическая безопасность».</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30694D">
        <w:rPr>
          <w:rFonts w:ascii="Times New Roman" w:hAnsi="Times New Roman"/>
          <w:color w:val="000000"/>
          <w:spacing w:val="-2"/>
          <w:sz w:val="28"/>
          <w:lang w:val="ru-RU"/>
        </w:rPr>
        <w:t>). Безопасность в автономных условиях.</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Чр</w:t>
      </w:r>
      <w:r w:rsidRPr="0030694D">
        <w:rPr>
          <w:rFonts w:ascii="Times New Roman" w:hAnsi="Times New Roman"/>
          <w:color w:val="000000"/>
          <w:spacing w:val="-2"/>
          <w:sz w:val="28"/>
          <w:lang w:val="ru-RU"/>
        </w:rPr>
        <w:t>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w:t>
      </w:r>
      <w:r w:rsidRPr="0030694D">
        <w:rPr>
          <w:rFonts w:ascii="Times New Roman" w:hAnsi="Times New Roman"/>
          <w:color w:val="000000"/>
          <w:spacing w:val="-2"/>
          <w:sz w:val="28"/>
          <w:lang w:val="ru-RU"/>
        </w:rPr>
        <w:t>ных веществ. Правила использования питьевой воды. Качество продуктов питания. Правила хранения и употребления продуктов питания.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30694D">
        <w:rPr>
          <w:rFonts w:ascii="Times New Roman" w:hAnsi="Times New Roman"/>
          <w:color w:val="000000"/>
          <w:spacing w:val="-2"/>
          <w:sz w:val="28"/>
          <w:lang w:val="ru-RU"/>
        </w:rPr>
        <w:t>Роспотребнадзор</w:t>
      </w:r>
      <w:proofErr w:type="spellEnd"/>
      <w:r w:rsidRPr="0030694D">
        <w:rPr>
          <w:rFonts w:ascii="Times New Roman" w:hAnsi="Times New Roman"/>
          <w:color w:val="000000"/>
          <w:spacing w:val="-2"/>
          <w:sz w:val="28"/>
          <w:lang w:val="ru-RU"/>
        </w:rPr>
        <w:t xml:space="preserve">). Федеральный закон от </w:t>
      </w:r>
      <w:r w:rsidRPr="0030694D">
        <w:rPr>
          <w:rFonts w:ascii="Times New Roman" w:hAnsi="Times New Roman"/>
          <w:color w:val="000000"/>
          <w:spacing w:val="-2"/>
          <w:sz w:val="28"/>
          <w:lang w:val="ru-RU"/>
        </w:rPr>
        <w:t>10 января 2002 г. № 7-ФЗ «Об охране окружающей среды».</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30694D">
        <w:rPr>
          <w:rFonts w:ascii="Times New Roman" w:hAnsi="Times New Roman"/>
          <w:color w:val="000000"/>
          <w:spacing w:val="-2"/>
          <w:sz w:val="28"/>
          <w:lang w:val="ru-RU"/>
        </w:rPr>
        <w:t xml:space="preserve">-метры (солемеры). </w:t>
      </w:r>
      <w:proofErr w:type="spellStart"/>
      <w:r w:rsidRPr="0030694D">
        <w:rPr>
          <w:rFonts w:ascii="Times New Roman" w:hAnsi="Times New Roman"/>
          <w:color w:val="000000"/>
          <w:spacing w:val="-2"/>
          <w:sz w:val="28"/>
          <w:lang w:val="ru-RU"/>
        </w:rPr>
        <w:t>Шумомеры</w:t>
      </w:r>
      <w:proofErr w:type="spellEnd"/>
      <w:r w:rsidRPr="0030694D">
        <w:rPr>
          <w:rFonts w:ascii="Times New Roman" w:hAnsi="Times New Roman"/>
          <w:color w:val="000000"/>
          <w:spacing w:val="-2"/>
          <w:sz w:val="28"/>
          <w:lang w:val="ru-RU"/>
        </w:rPr>
        <w:t xml:space="preserve">. Люксметры. Бытовые дозиметры (радиометры). Бытовые </w:t>
      </w:r>
      <w:proofErr w:type="spellStart"/>
      <w:r w:rsidRPr="0030694D">
        <w:rPr>
          <w:rFonts w:ascii="Times New Roman" w:hAnsi="Times New Roman"/>
          <w:color w:val="000000"/>
          <w:spacing w:val="-2"/>
          <w:sz w:val="28"/>
          <w:lang w:val="ru-RU"/>
        </w:rPr>
        <w:t>нитратомеры</w:t>
      </w:r>
      <w:proofErr w:type="spellEnd"/>
      <w:r w:rsidRPr="0030694D">
        <w:rPr>
          <w:rFonts w:ascii="Times New Roman" w:hAnsi="Times New Roman"/>
          <w:color w:val="000000"/>
          <w:spacing w:val="-2"/>
          <w:sz w:val="28"/>
          <w:lang w:val="ru-RU"/>
        </w:rPr>
        <w:t>.</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Основные </w:t>
      </w:r>
      <w:r w:rsidRPr="0030694D">
        <w:rPr>
          <w:rFonts w:ascii="Times New Roman" w:hAnsi="Times New Roman"/>
          <w:color w:val="000000"/>
          <w:spacing w:val="-2"/>
          <w:sz w:val="28"/>
          <w:lang w:val="ru-RU"/>
        </w:rPr>
        <w:t>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t>Модуль № 6. «Основы противод</w:t>
      </w:r>
      <w:r w:rsidRPr="0030694D">
        <w:rPr>
          <w:rFonts w:ascii="Times New Roman" w:hAnsi="Times New Roman"/>
          <w:b/>
          <w:color w:val="000000"/>
          <w:spacing w:val="-2"/>
          <w:sz w:val="28"/>
          <w:lang w:val="ru-RU"/>
        </w:rPr>
        <w:t>ействия экстремизму и терроризму».</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w:t>
      </w:r>
      <w:r w:rsidRPr="0030694D">
        <w:rPr>
          <w:rFonts w:ascii="Times New Roman" w:hAnsi="Times New Roman"/>
          <w:color w:val="000000"/>
          <w:spacing w:val="-2"/>
          <w:sz w:val="28"/>
          <w:lang w:val="ru-RU"/>
        </w:rPr>
        <w:t>ой деятельности.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Ответственность граждан за участие в </w:t>
      </w:r>
      <w:r w:rsidRPr="0030694D">
        <w:rPr>
          <w:rFonts w:ascii="Times New Roman" w:hAnsi="Times New Roman"/>
          <w:color w:val="000000"/>
          <w:spacing w:val="-2"/>
          <w:sz w:val="28"/>
          <w:lang w:val="ru-RU"/>
        </w:rPr>
        <w:t>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w:t>
      </w:r>
      <w:r w:rsidRPr="0030694D">
        <w:rPr>
          <w:rFonts w:ascii="Times New Roman" w:hAnsi="Times New Roman"/>
          <w:color w:val="000000"/>
          <w:spacing w:val="-2"/>
          <w:sz w:val="28"/>
          <w:lang w:val="ru-RU"/>
        </w:rPr>
        <w:t>титеррористический комитет (НАК) и его предназначение. Основные задачи НАК. Федеральный оперативный штаб.</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Уровни террористической опасности. Принятие решения об установлении уровня террористической опасности. Меры по обеспечению безопасности личности, обще</w:t>
      </w:r>
      <w:r w:rsidRPr="0030694D">
        <w:rPr>
          <w:rFonts w:ascii="Times New Roman" w:hAnsi="Times New Roman"/>
          <w:color w:val="000000"/>
          <w:spacing w:val="-2"/>
          <w:sz w:val="28"/>
          <w:lang w:val="ru-RU"/>
        </w:rPr>
        <w:t xml:space="preserve">ства и государства, которые принимаются в соответствии с установленным уровнем террористической опасности. </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w:t>
      </w:r>
      <w:r w:rsidRPr="0030694D">
        <w:rPr>
          <w:rFonts w:ascii="Times New Roman" w:hAnsi="Times New Roman"/>
          <w:color w:val="000000"/>
          <w:spacing w:val="-2"/>
          <w:sz w:val="28"/>
          <w:lang w:val="ru-RU"/>
        </w:rPr>
        <w:t>ения контртеррористической операции.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w:t>
      </w:r>
      <w:r w:rsidRPr="0030694D">
        <w:rPr>
          <w:rFonts w:ascii="Times New Roman" w:hAnsi="Times New Roman"/>
          <w:color w:val="000000"/>
          <w:spacing w:val="-2"/>
          <w:sz w:val="28"/>
          <w:lang w:val="ru-RU"/>
        </w:rPr>
        <w:t xml:space="preserve">ые мотивы. Терроризм на криминальной основе. Терроризм на национальной основе. Технологический терроризм. </w:t>
      </w:r>
      <w:proofErr w:type="spellStart"/>
      <w:r w:rsidRPr="0030694D">
        <w:rPr>
          <w:rFonts w:ascii="Times New Roman" w:hAnsi="Times New Roman"/>
          <w:color w:val="000000"/>
          <w:spacing w:val="-2"/>
          <w:sz w:val="28"/>
          <w:lang w:val="ru-RU"/>
        </w:rPr>
        <w:t>Кибертерроризм</w:t>
      </w:r>
      <w:proofErr w:type="spellEnd"/>
      <w:r w:rsidRPr="0030694D">
        <w:rPr>
          <w:rFonts w:ascii="Times New Roman" w:hAnsi="Times New Roman"/>
          <w:color w:val="000000"/>
          <w:spacing w:val="-2"/>
          <w:sz w:val="28"/>
          <w:lang w:val="ru-RU"/>
        </w:rPr>
        <w:t>.</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w:t>
      </w:r>
      <w:r w:rsidRPr="0030694D">
        <w:rPr>
          <w:rFonts w:ascii="Times New Roman" w:hAnsi="Times New Roman"/>
          <w:color w:val="000000"/>
          <w:spacing w:val="-2"/>
          <w:sz w:val="28"/>
          <w:lang w:val="ru-RU"/>
        </w:rPr>
        <w:t>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w:t>
      </w:r>
      <w:r w:rsidRPr="0030694D">
        <w:rPr>
          <w:rFonts w:ascii="Times New Roman" w:hAnsi="Times New Roman"/>
          <w:color w:val="000000"/>
          <w:spacing w:val="-2"/>
          <w:sz w:val="28"/>
          <w:lang w:val="ru-RU"/>
        </w:rPr>
        <w:t>кстремистское течение. Как избежать вербовки в экстремистскую организацию.</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w:t>
      </w:r>
      <w:r w:rsidRPr="0030694D">
        <w:rPr>
          <w:rFonts w:ascii="Times New Roman" w:hAnsi="Times New Roman"/>
          <w:color w:val="000000"/>
          <w:spacing w:val="-2"/>
          <w:sz w:val="28"/>
          <w:lang w:val="ru-RU"/>
        </w:rPr>
        <w:t xml:space="preserve">ором </w:t>
      </w:r>
      <w:r w:rsidRPr="0030694D">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t>Модуль № 7. «Основы здорового образа жизни».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w:t>
      </w:r>
      <w:r w:rsidRPr="0030694D">
        <w:rPr>
          <w:rFonts w:ascii="Times New Roman" w:hAnsi="Times New Roman"/>
          <w:color w:val="000000"/>
          <w:spacing w:val="-2"/>
          <w:sz w:val="28"/>
          <w:lang w:val="ru-RU"/>
        </w:rPr>
        <w:t xml:space="preserve">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w:t>
      </w:r>
      <w:r w:rsidRPr="0030694D">
        <w:rPr>
          <w:rFonts w:ascii="Times New Roman" w:hAnsi="Times New Roman"/>
          <w:color w:val="000000"/>
          <w:spacing w:val="-2"/>
          <w:sz w:val="28"/>
          <w:lang w:val="ru-RU"/>
        </w:rPr>
        <w:t>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w:t>
      </w:r>
      <w:r w:rsidRPr="0030694D">
        <w:rPr>
          <w:rFonts w:ascii="Times New Roman" w:hAnsi="Times New Roman"/>
          <w:color w:val="000000"/>
          <w:spacing w:val="-2"/>
          <w:sz w:val="28"/>
          <w:lang w:val="ru-RU"/>
        </w:rPr>
        <w:t>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Наркотизм – одна из главных угроз общественному з</w:t>
      </w:r>
      <w:r w:rsidRPr="0030694D">
        <w:rPr>
          <w:rFonts w:ascii="Times New Roman" w:hAnsi="Times New Roman"/>
          <w:color w:val="000000"/>
          <w:spacing w:val="-2"/>
          <w:sz w:val="28"/>
          <w:lang w:val="ru-RU"/>
        </w:rPr>
        <w:t>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30694D">
        <w:rPr>
          <w:rFonts w:ascii="Times New Roman" w:hAnsi="Times New Roman"/>
          <w:color w:val="000000"/>
          <w:spacing w:val="-2"/>
          <w:sz w:val="28"/>
          <w:lang w:val="ru-RU"/>
        </w:rPr>
        <w:t>Психоактивные</w:t>
      </w:r>
      <w:proofErr w:type="spellEnd"/>
      <w:r w:rsidRPr="0030694D">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Комплексы профилактики </w:t>
      </w:r>
      <w:proofErr w:type="spellStart"/>
      <w:r w:rsidRPr="0030694D">
        <w:rPr>
          <w:rFonts w:ascii="Times New Roman" w:hAnsi="Times New Roman"/>
          <w:color w:val="000000"/>
          <w:spacing w:val="-2"/>
          <w:sz w:val="28"/>
          <w:lang w:val="ru-RU"/>
        </w:rPr>
        <w:t>психоактивных</w:t>
      </w:r>
      <w:proofErr w:type="spellEnd"/>
      <w:r w:rsidRPr="0030694D">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t>Модуль № 8. «Основы медицинских знаний и оказание первой помощи».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Освоен</w:t>
      </w:r>
      <w:r w:rsidRPr="0030694D">
        <w:rPr>
          <w:rFonts w:ascii="Times New Roman" w:hAnsi="Times New Roman"/>
          <w:color w:val="000000"/>
          <w:spacing w:val="-2"/>
          <w:sz w:val="28"/>
          <w:lang w:val="ru-RU"/>
        </w:rPr>
        <w:t>ие основ медицинских знаний.</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Виды неинфекционных заболеваний. Как избежат</w:t>
      </w:r>
      <w:r w:rsidRPr="0030694D">
        <w:rPr>
          <w:rFonts w:ascii="Times New Roman" w:hAnsi="Times New Roman"/>
          <w:color w:val="000000"/>
          <w:spacing w:val="-2"/>
          <w:sz w:val="28"/>
          <w:lang w:val="ru-RU"/>
        </w:rPr>
        <w:t>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Биологическая безопасность. Биолого-социальные чре</w:t>
      </w:r>
      <w:r w:rsidRPr="0030694D">
        <w:rPr>
          <w:rFonts w:ascii="Times New Roman" w:hAnsi="Times New Roman"/>
          <w:color w:val="000000"/>
          <w:spacing w:val="-2"/>
          <w:sz w:val="28"/>
          <w:lang w:val="ru-RU"/>
        </w:rPr>
        <w:t xml:space="preserve">звычайные </w:t>
      </w:r>
      <w:bookmarkStart w:id="7" w:name="_GoBack"/>
      <w:bookmarkEnd w:id="7"/>
      <w:r w:rsidRPr="0030694D">
        <w:rPr>
          <w:rFonts w:ascii="Times New Roman" w:hAnsi="Times New Roman"/>
          <w:color w:val="000000"/>
          <w:spacing w:val="-2"/>
          <w:sz w:val="28"/>
          <w:lang w:val="ru-RU"/>
        </w:rPr>
        <w:t xml:space="preserve">ситуации. Источник биолого-социальной чрезвычайной ситуации. </w:t>
      </w:r>
      <w:r w:rsidRPr="0030694D">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30694D">
        <w:rPr>
          <w:rFonts w:ascii="Times New Roman" w:hAnsi="Times New Roman"/>
          <w:color w:val="000000"/>
          <w:spacing w:val="-2"/>
          <w:sz w:val="28"/>
          <w:lang w:val="ru-RU"/>
        </w:rPr>
        <w:t>коронавирусной</w:t>
      </w:r>
      <w:proofErr w:type="spellEnd"/>
      <w:r w:rsidRPr="0030694D">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30694D">
        <w:rPr>
          <w:rFonts w:ascii="Times New Roman" w:hAnsi="Times New Roman"/>
          <w:color w:val="000000"/>
          <w:spacing w:val="-2"/>
          <w:sz w:val="28"/>
          <w:lang w:val="ru-RU"/>
        </w:rPr>
        <w:t>-19. Правила п</w:t>
      </w:r>
      <w:r w:rsidRPr="0030694D">
        <w:rPr>
          <w:rFonts w:ascii="Times New Roman" w:hAnsi="Times New Roman"/>
          <w:color w:val="000000"/>
          <w:spacing w:val="-2"/>
          <w:sz w:val="28"/>
          <w:lang w:val="ru-RU"/>
        </w:rPr>
        <w:t xml:space="preserve">рофилактики </w:t>
      </w:r>
      <w:proofErr w:type="spellStart"/>
      <w:r w:rsidRPr="0030694D">
        <w:rPr>
          <w:rFonts w:ascii="Times New Roman" w:hAnsi="Times New Roman"/>
          <w:color w:val="000000"/>
          <w:spacing w:val="-2"/>
          <w:sz w:val="28"/>
          <w:lang w:val="ru-RU"/>
        </w:rPr>
        <w:t>коронавируса</w:t>
      </w:r>
      <w:proofErr w:type="spellEnd"/>
      <w:r w:rsidRPr="0030694D">
        <w:rPr>
          <w:rFonts w:ascii="Times New Roman" w:hAnsi="Times New Roman"/>
          <w:color w:val="000000"/>
          <w:spacing w:val="-2"/>
          <w:sz w:val="28"/>
          <w:lang w:val="ru-RU"/>
        </w:rPr>
        <w:t>.</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w:t>
      </w:r>
      <w:r w:rsidRPr="0030694D">
        <w:rPr>
          <w:rFonts w:ascii="Times New Roman" w:hAnsi="Times New Roman"/>
          <w:color w:val="000000"/>
          <w:spacing w:val="-2"/>
          <w:sz w:val="28"/>
          <w:lang w:val="ru-RU"/>
        </w:rPr>
        <w:t>дящегося в беспомощном состоянии, без возможности получения помощи.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Первая помощь при нарушениях сердечной деятельнос</w:t>
      </w:r>
      <w:r w:rsidRPr="0030694D">
        <w:rPr>
          <w:rFonts w:ascii="Times New Roman" w:hAnsi="Times New Roman"/>
          <w:color w:val="000000"/>
          <w:spacing w:val="-2"/>
          <w:sz w:val="28"/>
          <w:lang w:val="ru-RU"/>
        </w:rPr>
        <w:t>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w:t>
      </w:r>
      <w:r w:rsidRPr="0030694D">
        <w:rPr>
          <w:rFonts w:ascii="Times New Roman" w:hAnsi="Times New Roman"/>
          <w:color w:val="000000"/>
          <w:spacing w:val="-2"/>
          <w:sz w:val="28"/>
          <w:lang w:val="ru-RU"/>
        </w:rPr>
        <w:t xml:space="preserve">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w:t>
      </w:r>
      <w:r w:rsidRPr="0030694D">
        <w:rPr>
          <w:rFonts w:ascii="Times New Roman" w:hAnsi="Times New Roman"/>
          <w:color w:val="000000"/>
          <w:spacing w:val="-2"/>
          <w:sz w:val="28"/>
          <w:lang w:val="ru-RU"/>
        </w:rPr>
        <w:t xml:space="preserve"> щелочами.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30694D">
        <w:rPr>
          <w:rFonts w:ascii="Times New Roman" w:hAnsi="Times New Roman"/>
          <w:color w:val="000000"/>
          <w:spacing w:val="-2"/>
          <w:sz w:val="28"/>
          <w:lang w:val="ru-RU"/>
        </w:rPr>
        <w:t>психоактивными</w:t>
      </w:r>
      <w:proofErr w:type="spellEnd"/>
      <w:r w:rsidRPr="0030694D">
        <w:rPr>
          <w:rFonts w:ascii="Times New Roman" w:hAnsi="Times New Roman"/>
          <w:color w:val="000000"/>
          <w:spacing w:val="-2"/>
          <w:sz w:val="28"/>
          <w:lang w:val="ru-RU"/>
        </w:rPr>
        <w:t xml:space="preserve"> веществами. Общие признаки отравления </w:t>
      </w:r>
      <w:proofErr w:type="spellStart"/>
      <w:r w:rsidRPr="0030694D">
        <w:rPr>
          <w:rFonts w:ascii="Times New Roman" w:hAnsi="Times New Roman"/>
          <w:color w:val="000000"/>
          <w:spacing w:val="-2"/>
          <w:sz w:val="28"/>
          <w:lang w:val="ru-RU"/>
        </w:rPr>
        <w:t>психоактивными</w:t>
      </w:r>
      <w:proofErr w:type="spellEnd"/>
      <w:r w:rsidRPr="0030694D">
        <w:rPr>
          <w:rFonts w:ascii="Times New Roman" w:hAnsi="Times New Roman"/>
          <w:color w:val="000000"/>
          <w:spacing w:val="-2"/>
          <w:sz w:val="28"/>
          <w:lang w:val="ru-RU"/>
        </w:rPr>
        <w:t xml:space="preserve"> веществами.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Составы аптечек для оказания первой помощи в различных условиях.</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Правила и способы переноски (трансп</w:t>
      </w:r>
      <w:r w:rsidRPr="0030694D">
        <w:rPr>
          <w:rFonts w:ascii="Times New Roman" w:hAnsi="Times New Roman"/>
          <w:color w:val="000000"/>
          <w:spacing w:val="-2"/>
          <w:sz w:val="28"/>
          <w:lang w:val="ru-RU"/>
        </w:rPr>
        <w:t>ортировки) пострадавших.</w:t>
      </w: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t>Модуль № 9. «Элементы начальной военной подготовки».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Оружие пехотинца и правила обраще</w:t>
      </w:r>
      <w:r w:rsidRPr="0030694D">
        <w:rPr>
          <w:rFonts w:ascii="Times New Roman" w:hAnsi="Times New Roman"/>
          <w:color w:val="000000"/>
          <w:spacing w:val="-2"/>
          <w:sz w:val="28"/>
          <w:lang w:val="ru-RU"/>
        </w:rPr>
        <w:t xml:space="preserve">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Действия в современном общевойсковом бою. Состав и вооружение </w:t>
      </w:r>
      <w:r w:rsidRPr="0030694D">
        <w:rPr>
          <w:rFonts w:ascii="Times New Roman" w:hAnsi="Times New Roman"/>
          <w:color w:val="000000"/>
          <w:spacing w:val="-2"/>
          <w:sz w:val="28"/>
          <w:lang w:val="ru-RU"/>
        </w:rPr>
        <w:t>мотострелкового отделения на БМП. Инженерное оборудование позиции солдата. Одиночный окоп.</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Способы передвижения в бою при действиях в пешем порядке. </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lastRenderedPageBreak/>
        <w:t>Средства индивидуальной защиты и оказание первой помощи в бою. Фильтрующий противогаз. Респиратор. Общевой</w:t>
      </w:r>
      <w:r w:rsidRPr="0030694D">
        <w:rPr>
          <w:rFonts w:ascii="Times New Roman" w:hAnsi="Times New Roman"/>
          <w:color w:val="000000"/>
          <w:spacing w:val="-2"/>
          <w:sz w:val="28"/>
          <w:lang w:val="ru-RU"/>
        </w:rPr>
        <w:t xml:space="preserve">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30694D">
        <w:rPr>
          <w:rFonts w:ascii="Times New Roman" w:hAnsi="Times New Roman"/>
          <w:color w:val="000000"/>
          <w:spacing w:val="-2"/>
          <w:sz w:val="28"/>
          <w:lang w:val="ru-RU"/>
        </w:rPr>
        <w:t>оттаскивания</w:t>
      </w:r>
      <w:proofErr w:type="spellEnd"/>
      <w:r w:rsidRPr="0030694D">
        <w:rPr>
          <w:rFonts w:ascii="Times New Roman" w:hAnsi="Times New Roman"/>
          <w:color w:val="000000"/>
          <w:spacing w:val="-2"/>
          <w:sz w:val="28"/>
          <w:lang w:val="ru-RU"/>
        </w:rPr>
        <w:t xml:space="preserve"> раненых с поля боя.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Сооружения для защиты личного состава. Открытая щель. Перекрытая щель. Блиндаж. Укрыти</w:t>
      </w:r>
      <w:r w:rsidRPr="0030694D">
        <w:rPr>
          <w:rFonts w:ascii="Times New Roman" w:hAnsi="Times New Roman"/>
          <w:color w:val="000000"/>
          <w:spacing w:val="-2"/>
          <w:sz w:val="28"/>
          <w:lang w:val="ru-RU"/>
        </w:rPr>
        <w:t>я для боевой техники. Убежища для личного состава.</w:t>
      </w:r>
    </w:p>
    <w:p w:rsidR="00856F1A" w:rsidRPr="0030694D" w:rsidRDefault="00856F1A">
      <w:pPr>
        <w:rPr>
          <w:lang w:val="ru-RU"/>
        </w:rPr>
        <w:sectPr w:rsidR="00856F1A" w:rsidRPr="0030694D">
          <w:pgSz w:w="11906" w:h="16383"/>
          <w:pgMar w:top="1134" w:right="850" w:bottom="1134" w:left="1701" w:header="720" w:footer="720" w:gutter="0"/>
          <w:cols w:space="720"/>
        </w:sectPr>
      </w:pPr>
    </w:p>
    <w:p w:rsidR="00856F1A" w:rsidRPr="0030694D" w:rsidRDefault="004053CB">
      <w:pPr>
        <w:spacing w:after="0" w:line="264" w:lineRule="auto"/>
        <w:ind w:left="120"/>
        <w:jc w:val="both"/>
        <w:rPr>
          <w:lang w:val="ru-RU"/>
        </w:rPr>
      </w:pPr>
      <w:bookmarkStart w:id="8" w:name="block-27953017"/>
      <w:bookmarkEnd w:id="6"/>
      <w:r w:rsidRPr="0030694D">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856F1A" w:rsidRPr="0030694D" w:rsidRDefault="00856F1A">
      <w:pPr>
        <w:spacing w:after="0" w:line="264" w:lineRule="auto"/>
        <w:ind w:left="120"/>
        <w:jc w:val="both"/>
        <w:rPr>
          <w:lang w:val="ru-RU"/>
        </w:rPr>
      </w:pPr>
    </w:p>
    <w:p w:rsidR="00856F1A" w:rsidRPr="0030694D" w:rsidRDefault="004053CB">
      <w:pPr>
        <w:spacing w:after="0" w:line="264" w:lineRule="auto"/>
        <w:ind w:firstLine="600"/>
        <w:jc w:val="both"/>
        <w:rPr>
          <w:lang w:val="ru-RU"/>
        </w:rPr>
      </w:pPr>
      <w:r w:rsidRPr="0030694D">
        <w:rPr>
          <w:rFonts w:ascii="Times New Roman" w:hAnsi="Times New Roman"/>
          <w:b/>
          <w:color w:val="000000"/>
          <w:sz w:val="28"/>
          <w:lang w:val="ru-RU"/>
        </w:rPr>
        <w:t>ЛИЧНОСТНЫЕ РЕЗУЛЬТАТЫ</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w:t>
      </w:r>
      <w:r w:rsidRPr="0030694D">
        <w:rPr>
          <w:rFonts w:ascii="Times New Roman" w:hAnsi="Times New Roman"/>
          <w:color w:val="000000"/>
          <w:spacing w:val="-2"/>
          <w:sz w:val="28"/>
          <w:lang w:val="ru-RU"/>
        </w:rPr>
        <w:t xml:space="preserve">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w:t>
      </w:r>
      <w:r w:rsidRPr="0030694D">
        <w:rPr>
          <w:rFonts w:ascii="Times New Roman" w:hAnsi="Times New Roman"/>
          <w:color w:val="000000"/>
          <w:spacing w:val="-2"/>
          <w:sz w:val="28"/>
          <w:lang w:val="ru-RU"/>
        </w:rPr>
        <w:t>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w:t>
      </w:r>
      <w:r w:rsidRPr="0030694D">
        <w:rPr>
          <w:rFonts w:ascii="Times New Roman" w:hAnsi="Times New Roman"/>
          <w:color w:val="000000"/>
          <w:spacing w:val="-2"/>
          <w:sz w:val="28"/>
          <w:lang w:val="ru-RU"/>
        </w:rPr>
        <w:t>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w:t>
      </w:r>
      <w:r w:rsidRPr="0030694D">
        <w:rPr>
          <w:rFonts w:ascii="Times New Roman" w:hAnsi="Times New Roman"/>
          <w:color w:val="000000"/>
          <w:spacing w:val="-2"/>
          <w:sz w:val="28"/>
          <w:lang w:val="ru-RU"/>
        </w:rPr>
        <w:t xml:space="preserve"> уважительном отношении к традициям многонационального народа Российской Федерации и к жизни в целом.</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Личностные результаты изучения ОБЖ включают:</w:t>
      </w: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t>1) гражданское воспитание:</w:t>
      </w:r>
    </w:p>
    <w:p w:rsidR="00856F1A" w:rsidRPr="0030694D" w:rsidRDefault="004053CB">
      <w:pPr>
        <w:spacing w:after="0" w:line="264" w:lineRule="auto"/>
        <w:ind w:firstLine="600"/>
        <w:jc w:val="both"/>
        <w:rPr>
          <w:lang w:val="ru-RU"/>
        </w:rPr>
      </w:pP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активной гражданской позиции обучающегося, готового и способного </w:t>
      </w:r>
      <w:r w:rsidRPr="0030694D">
        <w:rPr>
          <w:rFonts w:ascii="Times New Roman" w:hAnsi="Times New Roman"/>
          <w:color w:val="000000"/>
          <w:spacing w:val="-2"/>
          <w:sz w:val="28"/>
          <w:lang w:val="ru-RU"/>
        </w:rPr>
        <w:t>применять принципы и правила безопасного поведения в течение всей жизни;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w:t>
      </w:r>
      <w:r w:rsidRPr="0030694D">
        <w:rPr>
          <w:rFonts w:ascii="Times New Roman" w:hAnsi="Times New Roman"/>
          <w:color w:val="000000"/>
          <w:spacing w:val="-2"/>
          <w:sz w:val="28"/>
          <w:lang w:val="ru-RU"/>
        </w:rPr>
        <w:t>областях, связанных с безопасностью жизнедеятельности;</w:t>
      </w:r>
    </w:p>
    <w:p w:rsidR="00856F1A" w:rsidRPr="0030694D" w:rsidRDefault="004053CB">
      <w:pPr>
        <w:spacing w:after="0" w:line="264" w:lineRule="auto"/>
        <w:ind w:firstLine="600"/>
        <w:jc w:val="both"/>
        <w:rPr>
          <w:lang w:val="ru-RU"/>
        </w:rPr>
      </w:pP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готовность противостоять идеологии экстреми</w:t>
      </w:r>
      <w:r w:rsidRPr="0030694D">
        <w:rPr>
          <w:rFonts w:ascii="Times New Roman" w:hAnsi="Times New Roman"/>
          <w:color w:val="000000"/>
          <w:spacing w:val="-2"/>
          <w:sz w:val="28"/>
          <w:lang w:val="ru-RU"/>
        </w:rPr>
        <w:t>зма и терроризма, национализма и ксенофобии, дискриминации по социальным, религиозным, расовым, национальным признакам;</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готовность к участию в дея</w:t>
      </w:r>
      <w:r w:rsidRPr="0030694D">
        <w:rPr>
          <w:rFonts w:ascii="Times New Roman" w:hAnsi="Times New Roman"/>
          <w:color w:val="000000"/>
          <w:spacing w:val="-2"/>
          <w:sz w:val="28"/>
          <w:lang w:val="ru-RU"/>
        </w:rPr>
        <w:t>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lastRenderedPageBreak/>
        <w:t>2) патриотическое воспитание:</w:t>
      </w:r>
    </w:p>
    <w:p w:rsidR="00856F1A" w:rsidRPr="0030694D" w:rsidRDefault="004053CB">
      <w:pPr>
        <w:spacing w:after="0" w:line="264" w:lineRule="auto"/>
        <w:ind w:firstLine="600"/>
        <w:jc w:val="both"/>
        <w:rPr>
          <w:lang w:val="ru-RU"/>
        </w:rPr>
      </w:pP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российской гражданской идентичности, уважени</w:t>
      </w:r>
      <w:r w:rsidRPr="0030694D">
        <w:rPr>
          <w:rFonts w:ascii="Times New Roman" w:hAnsi="Times New Roman"/>
          <w:color w:val="000000"/>
          <w:spacing w:val="-2"/>
          <w:sz w:val="28"/>
          <w:lang w:val="ru-RU"/>
        </w:rPr>
        <w:t>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ценностное отношение к государс</w:t>
      </w:r>
      <w:r w:rsidRPr="0030694D">
        <w:rPr>
          <w:rFonts w:ascii="Times New Roman" w:hAnsi="Times New Roman"/>
          <w:color w:val="000000"/>
          <w:spacing w:val="-2"/>
          <w:sz w:val="28"/>
          <w:lang w:val="ru-RU"/>
        </w:rPr>
        <w:t>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856F1A" w:rsidRPr="0030694D" w:rsidRDefault="004053CB">
      <w:pPr>
        <w:spacing w:after="0" w:line="264" w:lineRule="auto"/>
        <w:ind w:firstLine="600"/>
        <w:jc w:val="both"/>
        <w:rPr>
          <w:lang w:val="ru-RU"/>
        </w:rPr>
      </w:pP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чувства ответственно</w:t>
      </w:r>
      <w:r w:rsidRPr="0030694D">
        <w:rPr>
          <w:rFonts w:ascii="Times New Roman" w:hAnsi="Times New Roman"/>
          <w:color w:val="000000"/>
          <w:spacing w:val="-2"/>
          <w:sz w:val="28"/>
          <w:lang w:val="ru-RU"/>
        </w:rPr>
        <w:t>сти перед Родиной, идейная убеждённость и готовность к служению и защите Отечества, ответственность за его судьбу;</w:t>
      </w: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t>3) духовно-нравственное воспитание:</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осознание духовных ценностей российского народа и российского воинства;</w:t>
      </w:r>
    </w:p>
    <w:p w:rsidR="00856F1A" w:rsidRPr="0030694D" w:rsidRDefault="004053CB">
      <w:pPr>
        <w:spacing w:after="0" w:line="264" w:lineRule="auto"/>
        <w:ind w:firstLine="600"/>
        <w:jc w:val="both"/>
        <w:rPr>
          <w:lang w:val="ru-RU"/>
        </w:rPr>
      </w:pP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ценности безопас</w:t>
      </w:r>
      <w:r w:rsidRPr="0030694D">
        <w:rPr>
          <w:rFonts w:ascii="Times New Roman" w:hAnsi="Times New Roman"/>
          <w:color w:val="000000"/>
          <w:spacing w:val="-2"/>
          <w:sz w:val="28"/>
          <w:lang w:val="ru-RU"/>
        </w:rPr>
        <w:t>ного поведения, осознанного и ответственного отношения к личной безопасности, безопасности других людей, общества и государства;</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w:t>
      </w:r>
      <w:r w:rsidRPr="0030694D">
        <w:rPr>
          <w:rFonts w:ascii="Times New Roman" w:hAnsi="Times New Roman"/>
          <w:color w:val="000000"/>
          <w:spacing w:val="-2"/>
          <w:sz w:val="28"/>
          <w:lang w:val="ru-RU"/>
        </w:rPr>
        <w:t>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ответственное отношение к своим родителям, старшему поколению, семь</w:t>
      </w:r>
      <w:r w:rsidRPr="0030694D">
        <w:rPr>
          <w:rFonts w:ascii="Times New Roman" w:hAnsi="Times New Roman"/>
          <w:color w:val="000000"/>
          <w:spacing w:val="-2"/>
          <w:sz w:val="28"/>
          <w:lang w:val="ru-RU"/>
        </w:rPr>
        <w:t xml:space="preserve">е, культуре и традициям народов России, принятие идей </w:t>
      </w:r>
      <w:proofErr w:type="spellStart"/>
      <w:r w:rsidRPr="0030694D">
        <w:rPr>
          <w:rFonts w:ascii="Times New Roman" w:hAnsi="Times New Roman"/>
          <w:color w:val="000000"/>
          <w:spacing w:val="-2"/>
          <w:sz w:val="28"/>
          <w:lang w:val="ru-RU"/>
        </w:rPr>
        <w:t>волонтёрства</w:t>
      </w:r>
      <w:proofErr w:type="spellEnd"/>
      <w:r w:rsidRPr="0030694D">
        <w:rPr>
          <w:rFonts w:ascii="Times New Roman" w:hAnsi="Times New Roman"/>
          <w:color w:val="000000"/>
          <w:spacing w:val="-2"/>
          <w:sz w:val="28"/>
          <w:lang w:val="ru-RU"/>
        </w:rPr>
        <w:t xml:space="preserve"> и добровольчества;</w:t>
      </w: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t>4) эстетическое воспитание:</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понимание взаимозависимости успешности и полноценного ра</w:t>
      </w:r>
      <w:r w:rsidRPr="0030694D">
        <w:rPr>
          <w:rFonts w:ascii="Times New Roman" w:hAnsi="Times New Roman"/>
          <w:color w:val="000000"/>
          <w:spacing w:val="-2"/>
          <w:sz w:val="28"/>
          <w:lang w:val="ru-RU"/>
        </w:rPr>
        <w:t>звития и безопасного поведения в повседневной жизни;</w:t>
      </w: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t>5) ценности научного познания:</w:t>
      </w:r>
    </w:p>
    <w:p w:rsidR="00856F1A" w:rsidRPr="0030694D" w:rsidRDefault="004053CB">
      <w:pPr>
        <w:spacing w:after="0" w:line="264" w:lineRule="auto"/>
        <w:ind w:firstLine="600"/>
        <w:jc w:val="both"/>
        <w:rPr>
          <w:lang w:val="ru-RU"/>
        </w:rPr>
      </w:pP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w:t>
      </w:r>
      <w:r w:rsidRPr="0030694D">
        <w:rPr>
          <w:rFonts w:ascii="Times New Roman" w:hAnsi="Times New Roman"/>
          <w:color w:val="000000"/>
          <w:spacing w:val="-2"/>
          <w:sz w:val="28"/>
          <w:lang w:val="ru-RU"/>
        </w:rPr>
        <w:t>чных, общественных, гуманитарных областях знаний, современной концепции культуры безопасности жизнедеятельности;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w:t>
      </w:r>
      <w:r w:rsidRPr="0030694D">
        <w:rPr>
          <w:rFonts w:ascii="Times New Roman" w:hAnsi="Times New Roman"/>
          <w:color w:val="000000"/>
          <w:spacing w:val="-2"/>
          <w:sz w:val="28"/>
          <w:lang w:val="ru-RU"/>
        </w:rPr>
        <w:t>ества и государства;</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t>6) физическое воспитание:</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w:t>
      </w:r>
      <w:r w:rsidRPr="0030694D">
        <w:rPr>
          <w:rFonts w:ascii="Times New Roman" w:hAnsi="Times New Roman"/>
          <w:color w:val="000000"/>
          <w:spacing w:val="-2"/>
          <w:sz w:val="28"/>
          <w:lang w:val="ru-RU"/>
        </w:rPr>
        <w:t xml:space="preserve">сознание ценности жизни, </w:t>
      </w: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потребность в регулярном ведении здорового образа жизни;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t>7) трудовое воспитание:</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w:t>
      </w:r>
      <w:r w:rsidRPr="0030694D">
        <w:rPr>
          <w:rFonts w:ascii="Times New Roman" w:hAnsi="Times New Roman"/>
          <w:color w:val="000000"/>
          <w:spacing w:val="-2"/>
          <w:sz w:val="28"/>
          <w:lang w:val="ru-RU"/>
        </w:rPr>
        <w:t>ва, обеспечения национальной безопасности;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r w:rsidRPr="0030694D">
        <w:rPr>
          <w:rFonts w:ascii="Times New Roman" w:hAnsi="Times New Roman"/>
          <w:color w:val="000000"/>
          <w:spacing w:val="-2"/>
          <w:sz w:val="28"/>
          <w:lang w:val="ru-RU"/>
        </w:rPr>
        <w:t>;</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856F1A" w:rsidRPr="0030694D" w:rsidRDefault="004053CB">
      <w:pPr>
        <w:spacing w:after="0" w:line="264" w:lineRule="auto"/>
        <w:ind w:firstLine="600"/>
        <w:jc w:val="both"/>
        <w:rPr>
          <w:lang w:val="ru-RU"/>
        </w:rPr>
      </w:pPr>
      <w:r w:rsidRPr="0030694D">
        <w:rPr>
          <w:rFonts w:ascii="Times New Roman" w:hAnsi="Times New Roman"/>
          <w:b/>
          <w:color w:val="000000"/>
          <w:spacing w:val="-2"/>
          <w:sz w:val="28"/>
          <w:lang w:val="ru-RU"/>
        </w:rPr>
        <w:t>8) экологическое воспитание:</w:t>
      </w:r>
    </w:p>
    <w:p w:rsidR="00856F1A" w:rsidRPr="0030694D" w:rsidRDefault="004053CB">
      <w:pPr>
        <w:spacing w:after="0" w:line="264" w:lineRule="auto"/>
        <w:ind w:firstLine="600"/>
        <w:jc w:val="both"/>
        <w:rPr>
          <w:lang w:val="ru-RU"/>
        </w:rPr>
      </w:pP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w:t>
      </w:r>
      <w:r w:rsidRPr="0030694D">
        <w:rPr>
          <w:rFonts w:ascii="Times New Roman" w:hAnsi="Times New Roman"/>
          <w:color w:val="000000"/>
          <w:spacing w:val="-2"/>
          <w:sz w:val="28"/>
          <w:lang w:val="ru-RU"/>
        </w:rPr>
        <w:t>го характера экологических проблем, их роли в обеспечении безопасности личности, общества и государства;</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активное неприя</w:t>
      </w:r>
      <w:r w:rsidRPr="0030694D">
        <w:rPr>
          <w:rFonts w:ascii="Times New Roman" w:hAnsi="Times New Roman"/>
          <w:color w:val="000000"/>
          <w:spacing w:val="-2"/>
          <w:sz w:val="28"/>
          <w:lang w:val="ru-RU"/>
        </w:rPr>
        <w:t>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расширение представлений о деятельности экологической направленности.</w:t>
      </w:r>
    </w:p>
    <w:p w:rsidR="00856F1A" w:rsidRPr="0030694D" w:rsidRDefault="004053CB">
      <w:pPr>
        <w:spacing w:after="0" w:line="264" w:lineRule="auto"/>
        <w:ind w:firstLine="600"/>
        <w:jc w:val="both"/>
        <w:rPr>
          <w:lang w:val="ru-RU"/>
        </w:rPr>
      </w:pPr>
      <w:r w:rsidRPr="0030694D">
        <w:rPr>
          <w:rFonts w:ascii="Times New Roman" w:hAnsi="Times New Roman"/>
          <w:b/>
          <w:color w:val="000000"/>
          <w:sz w:val="28"/>
          <w:lang w:val="ru-RU"/>
        </w:rPr>
        <w:t>МЕТАПРЕДМЕТНЫЕ РЕЗУЛЬТАТЫ</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В р</w:t>
      </w:r>
      <w:r w:rsidRPr="0030694D">
        <w:rPr>
          <w:rFonts w:ascii="Times New Roman" w:hAnsi="Times New Roman"/>
          <w:color w:val="000000"/>
          <w:spacing w:val="-2"/>
          <w:sz w:val="28"/>
          <w:lang w:val="ru-RU"/>
        </w:rPr>
        <w:t xml:space="preserve">езультате изучения ОБЖ на уровне среднего общего образования у обучающегося будут сформированы познавательные универсальные учебные </w:t>
      </w:r>
      <w:r w:rsidRPr="0030694D">
        <w:rPr>
          <w:rFonts w:ascii="Times New Roman" w:hAnsi="Times New Roman"/>
          <w:color w:val="000000"/>
          <w:spacing w:val="-2"/>
          <w:sz w:val="28"/>
          <w:lang w:val="ru-RU"/>
        </w:rPr>
        <w:lastRenderedPageBreak/>
        <w:t>действия, коммуникативные универсальные учебные действия, регулятивные универсальные учебные действия, совместная деятельнос</w:t>
      </w:r>
      <w:r w:rsidRPr="0030694D">
        <w:rPr>
          <w:rFonts w:ascii="Times New Roman" w:hAnsi="Times New Roman"/>
          <w:color w:val="000000"/>
          <w:spacing w:val="-2"/>
          <w:sz w:val="28"/>
          <w:lang w:val="ru-RU"/>
        </w:rPr>
        <w:t xml:space="preserve">ть. </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У обучающегося будут сформированы следующие </w:t>
      </w:r>
      <w:r w:rsidRPr="0030694D">
        <w:rPr>
          <w:rFonts w:ascii="Times New Roman" w:hAnsi="Times New Roman"/>
          <w:b/>
          <w:color w:val="000000"/>
          <w:spacing w:val="-2"/>
          <w:sz w:val="28"/>
          <w:lang w:val="ru-RU"/>
        </w:rPr>
        <w:t>базовые логические действия</w:t>
      </w:r>
      <w:r w:rsidRPr="0030694D">
        <w:rPr>
          <w:rFonts w:ascii="Times New Roman" w:hAnsi="Times New Roman"/>
          <w:color w:val="000000"/>
          <w:spacing w:val="-2"/>
          <w:sz w:val="28"/>
          <w:lang w:val="ru-RU"/>
        </w:rPr>
        <w:t xml:space="preserve"> как часть познавательных универсальных учебных действий:</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w:t>
      </w:r>
      <w:r w:rsidRPr="0030694D">
        <w:rPr>
          <w:rFonts w:ascii="Times New Roman" w:hAnsi="Times New Roman"/>
          <w:color w:val="000000"/>
          <w:spacing w:val="-2"/>
          <w:sz w:val="28"/>
          <w:lang w:val="ru-RU"/>
        </w:rPr>
        <w:t>оритет и всесторонне анализировать, разрабатывать алгоритмы их возможного решения в различных ситуациях;</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устанавливать существенный признак или основания для обобщения, сравнения и классификации событий и явлений в области безопасности жизнедеятельности, </w:t>
      </w:r>
      <w:r w:rsidRPr="0030694D">
        <w:rPr>
          <w:rFonts w:ascii="Times New Roman" w:hAnsi="Times New Roman"/>
          <w:color w:val="000000"/>
          <w:spacing w:val="-2"/>
          <w:sz w:val="28"/>
          <w:lang w:val="ru-RU"/>
        </w:rPr>
        <w:t>выявлять их закономерности и противоречия;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w:t>
      </w:r>
      <w:r w:rsidRPr="0030694D">
        <w:rPr>
          <w:rFonts w:ascii="Times New Roman" w:hAnsi="Times New Roman"/>
          <w:color w:val="000000"/>
          <w:spacing w:val="-2"/>
          <w:sz w:val="28"/>
          <w:lang w:val="ru-RU"/>
        </w:rPr>
        <w:t>озможных последствий для реализации риск-ориентированного поведения;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w:t>
      </w:r>
      <w:r w:rsidRPr="0030694D">
        <w:rPr>
          <w:rFonts w:ascii="Times New Roman" w:hAnsi="Times New Roman"/>
          <w:color w:val="000000"/>
          <w:spacing w:val="-2"/>
          <w:sz w:val="28"/>
          <w:lang w:val="ru-RU"/>
        </w:rPr>
        <w:t>ённые знания в повседневную жизнь;</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развивать творческое мышление при решении ситуационных задач.</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У обучающегося будут сформированы следующие</w:t>
      </w:r>
      <w:r w:rsidRPr="0030694D">
        <w:rPr>
          <w:rFonts w:ascii="Times New Roman" w:hAnsi="Times New Roman"/>
          <w:color w:val="000000"/>
          <w:spacing w:val="-2"/>
          <w:sz w:val="28"/>
          <w:lang w:val="ru-RU"/>
        </w:rPr>
        <w:t xml:space="preserve"> </w:t>
      </w:r>
      <w:r w:rsidRPr="0030694D">
        <w:rPr>
          <w:rFonts w:ascii="Times New Roman" w:hAnsi="Times New Roman"/>
          <w:b/>
          <w:color w:val="000000"/>
          <w:spacing w:val="-2"/>
          <w:sz w:val="28"/>
          <w:lang w:val="ru-RU"/>
        </w:rPr>
        <w:t>базовые исследовательские действия</w:t>
      </w:r>
      <w:r w:rsidRPr="0030694D">
        <w:rPr>
          <w:rFonts w:ascii="Times New Roman" w:hAnsi="Times New Roman"/>
          <w:color w:val="000000"/>
          <w:spacing w:val="-2"/>
          <w:sz w:val="28"/>
          <w:lang w:val="ru-RU"/>
        </w:rPr>
        <w:t xml:space="preserve"> как часть познавательных универсальных учебных действий:</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владеть видами деятельности по приобретению нового знания, </w:t>
      </w:r>
      <w:r w:rsidRPr="0030694D">
        <w:rPr>
          <w:rFonts w:ascii="Times New Roman" w:hAnsi="Times New Roman"/>
          <w:color w:val="000000"/>
          <w:spacing w:val="-2"/>
          <w:sz w:val="28"/>
          <w:lang w:val="ru-RU"/>
        </w:rPr>
        <w:t>его преобразованию и применению для решения различных учебных задач, в том числе при разработке и защите проектных работ;</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w:t>
      </w:r>
      <w:r w:rsidRPr="0030694D">
        <w:rPr>
          <w:rFonts w:ascii="Times New Roman" w:hAnsi="Times New Roman"/>
          <w:color w:val="000000"/>
          <w:spacing w:val="-2"/>
          <w:sz w:val="28"/>
          <w:lang w:val="ru-RU"/>
        </w:rPr>
        <w:t xml:space="preserve"> учётом установленных (обоснованных) критериев;</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lastRenderedPageBreak/>
        <w:t>критически оценивать полученные в ходе решения уч</w:t>
      </w:r>
      <w:r w:rsidRPr="0030694D">
        <w:rPr>
          <w:rFonts w:ascii="Times New Roman" w:hAnsi="Times New Roman"/>
          <w:color w:val="000000"/>
          <w:spacing w:val="-2"/>
          <w:sz w:val="28"/>
          <w:lang w:val="ru-RU"/>
        </w:rPr>
        <w:t>ебных задач результаты, обосновывать предложения по их корректировке в новых условиях;</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использовать знания других предметных областей для решения учебн</w:t>
      </w:r>
      <w:r w:rsidRPr="0030694D">
        <w:rPr>
          <w:rFonts w:ascii="Times New Roman" w:hAnsi="Times New Roman"/>
          <w:color w:val="000000"/>
          <w:spacing w:val="-2"/>
          <w:sz w:val="28"/>
          <w:lang w:val="ru-RU"/>
        </w:rPr>
        <w:t>ых задач в области безопасности жизнедеятельности; переносить приобретённые знания и навыки в повседневную жизнь.</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У обучающегося будут сформированы следующие </w:t>
      </w:r>
      <w:r w:rsidRPr="0030694D">
        <w:rPr>
          <w:rFonts w:ascii="Times New Roman" w:hAnsi="Times New Roman"/>
          <w:b/>
          <w:color w:val="000000"/>
          <w:spacing w:val="-2"/>
          <w:sz w:val="28"/>
          <w:lang w:val="ru-RU"/>
        </w:rPr>
        <w:t>умения работать с информацией</w:t>
      </w:r>
      <w:r w:rsidRPr="0030694D">
        <w:rPr>
          <w:rFonts w:ascii="Times New Roman" w:hAnsi="Times New Roman"/>
          <w:color w:val="000000"/>
          <w:spacing w:val="-2"/>
          <w:sz w:val="28"/>
          <w:lang w:val="ru-RU"/>
        </w:rPr>
        <w:t xml:space="preserve"> как часть познавательных универсальных учебных действий:</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владеть </w:t>
      </w:r>
      <w:r w:rsidRPr="0030694D">
        <w:rPr>
          <w:rFonts w:ascii="Times New Roman" w:hAnsi="Times New Roman"/>
          <w:color w:val="000000"/>
          <w:spacing w:val="-2"/>
          <w:sz w:val="28"/>
          <w:lang w:val="ru-RU"/>
        </w:rPr>
        <w:t>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создавать информационные блоки в различных форматах с учётом характера решаемой</w:t>
      </w:r>
      <w:r w:rsidRPr="0030694D">
        <w:rPr>
          <w:rFonts w:ascii="Times New Roman" w:hAnsi="Times New Roman"/>
          <w:color w:val="000000"/>
          <w:spacing w:val="-2"/>
          <w:sz w:val="28"/>
          <w:lang w:val="ru-RU"/>
        </w:rPr>
        <w:t xml:space="preserve"> учебной задачи; самостоятельно выбирать оптимальную форму их представления;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владеть навыками по предотвращению рисков, профилактике угроз и защите от о</w:t>
      </w:r>
      <w:r w:rsidRPr="0030694D">
        <w:rPr>
          <w:rFonts w:ascii="Times New Roman" w:hAnsi="Times New Roman"/>
          <w:color w:val="000000"/>
          <w:spacing w:val="-2"/>
          <w:sz w:val="28"/>
          <w:lang w:val="ru-RU"/>
        </w:rPr>
        <w:t>пасностей цифровой среды;</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У обучающегося будут сформированы следующие </w:t>
      </w:r>
      <w:r w:rsidRPr="0030694D">
        <w:rPr>
          <w:rFonts w:ascii="Times New Roman" w:hAnsi="Times New Roman"/>
          <w:b/>
          <w:color w:val="000000"/>
          <w:spacing w:val="-2"/>
          <w:sz w:val="28"/>
          <w:lang w:val="ru-RU"/>
        </w:rPr>
        <w:t>умения общения</w:t>
      </w:r>
      <w:r w:rsidRPr="0030694D">
        <w:rPr>
          <w:rFonts w:ascii="Times New Roman" w:hAnsi="Times New Roman"/>
          <w:color w:val="000000"/>
          <w:spacing w:val="-2"/>
          <w:sz w:val="28"/>
          <w:lang w:val="ru-RU"/>
        </w:rPr>
        <w:t xml:space="preserve"> как часть коммун</w:t>
      </w:r>
      <w:r w:rsidRPr="0030694D">
        <w:rPr>
          <w:rFonts w:ascii="Times New Roman" w:hAnsi="Times New Roman"/>
          <w:color w:val="000000"/>
          <w:spacing w:val="-2"/>
          <w:sz w:val="28"/>
          <w:lang w:val="ru-RU"/>
        </w:rPr>
        <w:t>икативных универсальных учебных действий:</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w:t>
      </w:r>
      <w:r w:rsidRPr="0030694D">
        <w:rPr>
          <w:rFonts w:ascii="Times New Roman" w:hAnsi="Times New Roman"/>
          <w:color w:val="000000"/>
          <w:spacing w:val="-2"/>
          <w:sz w:val="28"/>
          <w:lang w:val="ru-RU"/>
        </w:rPr>
        <w:t>ых знаков; определять признаки деструктивного общения;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аргументированно, логично и ясно излагать свою точку зрения с использованием я</w:t>
      </w:r>
      <w:r w:rsidRPr="0030694D">
        <w:rPr>
          <w:rFonts w:ascii="Times New Roman" w:hAnsi="Times New Roman"/>
          <w:color w:val="000000"/>
          <w:spacing w:val="-2"/>
          <w:sz w:val="28"/>
          <w:lang w:val="ru-RU"/>
        </w:rPr>
        <w:t>зыковых средств.</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У обучающегося будут сформированы следующие </w:t>
      </w:r>
      <w:r w:rsidRPr="0030694D">
        <w:rPr>
          <w:rFonts w:ascii="Times New Roman" w:hAnsi="Times New Roman"/>
          <w:b/>
          <w:color w:val="000000"/>
          <w:spacing w:val="-2"/>
          <w:sz w:val="28"/>
          <w:lang w:val="ru-RU"/>
        </w:rPr>
        <w:t>умения самоорганизации</w:t>
      </w:r>
      <w:r w:rsidRPr="0030694D">
        <w:rPr>
          <w:rFonts w:ascii="Times New Roman" w:hAnsi="Times New Roman"/>
          <w:color w:val="000000"/>
          <w:spacing w:val="-2"/>
          <w:sz w:val="28"/>
          <w:lang w:val="ru-RU"/>
        </w:rPr>
        <w:t xml:space="preserve"> как части регулятивных универсальных учебных действий:</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самостоятельно выявл</w:t>
      </w:r>
      <w:r w:rsidRPr="0030694D">
        <w:rPr>
          <w:rFonts w:ascii="Times New Roman" w:hAnsi="Times New Roman"/>
          <w:color w:val="000000"/>
          <w:spacing w:val="-2"/>
          <w:sz w:val="28"/>
          <w:lang w:val="ru-RU"/>
        </w:rPr>
        <w:t>ять проблемные вопросы, выбирать оптимальный способ и составлять план их решения в конкретных условиях;</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оценивать приобретённый опыт;</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расширять познания в</w:t>
      </w:r>
      <w:r w:rsidRPr="0030694D">
        <w:rPr>
          <w:rFonts w:ascii="Times New Roman" w:hAnsi="Times New Roman"/>
          <w:color w:val="000000"/>
          <w:spacing w:val="-2"/>
          <w:sz w:val="28"/>
          <w:lang w:val="ru-RU"/>
        </w:rPr>
        <w:t xml:space="preserve">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У обучающегося будут сформированы следующие </w:t>
      </w:r>
      <w:r w:rsidRPr="0030694D">
        <w:rPr>
          <w:rFonts w:ascii="Times New Roman" w:hAnsi="Times New Roman"/>
          <w:b/>
          <w:color w:val="000000"/>
          <w:spacing w:val="-2"/>
          <w:sz w:val="28"/>
          <w:lang w:val="ru-RU"/>
        </w:rPr>
        <w:t>умения самоконтрол</w:t>
      </w:r>
      <w:r w:rsidRPr="0030694D">
        <w:rPr>
          <w:rFonts w:ascii="Times New Roman" w:hAnsi="Times New Roman"/>
          <w:b/>
          <w:color w:val="000000"/>
          <w:spacing w:val="-2"/>
          <w:sz w:val="28"/>
          <w:lang w:val="ru-RU"/>
        </w:rPr>
        <w:t>я</w:t>
      </w:r>
      <w:r w:rsidRPr="0030694D">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w:t>
      </w:r>
      <w:r w:rsidRPr="0030694D">
        <w:rPr>
          <w:rFonts w:ascii="Times New Roman" w:hAnsi="Times New Roman"/>
          <w:color w:val="000000"/>
          <w:spacing w:val="-2"/>
          <w:sz w:val="28"/>
          <w:lang w:val="ru-RU"/>
        </w:rPr>
        <w:t>ьтатов целям;</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принимать мотивы и аргументы других при анал</w:t>
      </w:r>
      <w:r w:rsidRPr="0030694D">
        <w:rPr>
          <w:rFonts w:ascii="Times New Roman" w:hAnsi="Times New Roman"/>
          <w:color w:val="000000"/>
          <w:spacing w:val="-2"/>
          <w:sz w:val="28"/>
          <w:lang w:val="ru-RU"/>
        </w:rPr>
        <w:t>изе и оценке образовательной ситуации; признавать право на ошибку свою и чужую.</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У обучающегося будут сформированы следующие </w:t>
      </w:r>
      <w:r w:rsidRPr="0030694D">
        <w:rPr>
          <w:rFonts w:ascii="Times New Roman" w:hAnsi="Times New Roman"/>
          <w:b/>
          <w:color w:val="000000"/>
          <w:spacing w:val="-2"/>
          <w:sz w:val="28"/>
          <w:lang w:val="ru-RU"/>
        </w:rPr>
        <w:t>умения совместной деятельности</w:t>
      </w:r>
      <w:r w:rsidRPr="0030694D">
        <w:rPr>
          <w:rFonts w:ascii="Times New Roman" w:hAnsi="Times New Roman"/>
          <w:color w:val="000000"/>
          <w:spacing w:val="-2"/>
          <w:sz w:val="28"/>
          <w:lang w:val="ru-RU"/>
        </w:rPr>
        <w:t>:</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r w:rsidRPr="0030694D">
        <w:rPr>
          <w:rFonts w:ascii="Times New Roman" w:hAnsi="Times New Roman"/>
          <w:color w:val="000000"/>
          <w:spacing w:val="-2"/>
          <w:sz w:val="28"/>
          <w:lang w:val="ru-RU"/>
        </w:rPr>
        <w:t>;</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w:t>
      </w:r>
      <w:r w:rsidRPr="0030694D">
        <w:rPr>
          <w:rFonts w:ascii="Times New Roman" w:hAnsi="Times New Roman"/>
          <w:color w:val="000000"/>
          <w:spacing w:val="-2"/>
          <w:sz w:val="28"/>
          <w:lang w:val="ru-RU"/>
        </w:rPr>
        <w:t>работы, договариваться о результатах);</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w:t>
      </w:r>
      <w:r w:rsidRPr="0030694D">
        <w:rPr>
          <w:rFonts w:ascii="Times New Roman" w:hAnsi="Times New Roman"/>
          <w:color w:val="000000"/>
          <w:spacing w:val="-2"/>
          <w:sz w:val="28"/>
          <w:lang w:val="ru-RU"/>
        </w:rPr>
        <w:t>х с позиции новизны и практической значимости; проявлять творчество и разумную инициативу.</w:t>
      </w:r>
    </w:p>
    <w:p w:rsidR="00856F1A" w:rsidRPr="0030694D" w:rsidRDefault="004053CB">
      <w:pPr>
        <w:spacing w:after="0" w:line="264" w:lineRule="auto"/>
        <w:ind w:firstLine="600"/>
        <w:jc w:val="both"/>
        <w:rPr>
          <w:lang w:val="ru-RU"/>
        </w:rPr>
      </w:pPr>
      <w:r w:rsidRPr="0030694D">
        <w:rPr>
          <w:rFonts w:ascii="Times New Roman" w:hAnsi="Times New Roman"/>
          <w:b/>
          <w:color w:val="000000"/>
          <w:sz w:val="28"/>
          <w:lang w:val="ru-RU"/>
        </w:rPr>
        <w:t>ПРЕДМЕТНЫЕ РЕЗУЛЬТАТЫ</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у обучающихся активной </w:t>
      </w:r>
      <w:r w:rsidRPr="0030694D">
        <w:rPr>
          <w:rFonts w:ascii="Times New Roman" w:hAnsi="Times New Roman"/>
          <w:color w:val="000000"/>
          <w:spacing w:val="-2"/>
          <w:sz w:val="28"/>
          <w:lang w:val="ru-RU"/>
        </w:rPr>
        <w:t xml:space="preserve">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sidRPr="0030694D">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w:t>
      </w:r>
      <w:r w:rsidRPr="0030694D">
        <w:rPr>
          <w:rFonts w:ascii="Times New Roman" w:hAnsi="Times New Roman"/>
          <w:color w:val="000000"/>
          <w:spacing w:val="-2"/>
          <w:sz w:val="28"/>
          <w:lang w:val="ru-RU"/>
        </w:rPr>
        <w:t>пособности построения модели индивидуального и группового безопасного поведения в повседневной жизни.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1) </w:t>
      </w: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представлений о ценности безопасного поведения для личнос</w:t>
      </w:r>
      <w:r w:rsidRPr="0030694D">
        <w:rPr>
          <w:rFonts w:ascii="Times New Roman" w:hAnsi="Times New Roman"/>
          <w:color w:val="000000"/>
          <w:spacing w:val="-2"/>
          <w:sz w:val="28"/>
          <w:lang w:val="ru-RU"/>
        </w:rPr>
        <w:t>ти, общества, государства; знание правил безопасного поведения и способов их применения в собственном поведении;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2) </w:t>
      </w: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w:t>
      </w:r>
      <w:r w:rsidRPr="0030694D">
        <w:rPr>
          <w:rFonts w:ascii="Times New Roman" w:hAnsi="Times New Roman"/>
          <w:color w:val="000000"/>
          <w:spacing w:val="-2"/>
          <w:sz w:val="28"/>
          <w:lang w:val="ru-RU"/>
        </w:rPr>
        <w:t>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3) </w:t>
      </w: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представлений о важности соблюдения правил дорожного дв</w:t>
      </w:r>
      <w:r w:rsidRPr="0030694D">
        <w:rPr>
          <w:rFonts w:ascii="Times New Roman" w:hAnsi="Times New Roman"/>
          <w:color w:val="000000"/>
          <w:spacing w:val="-2"/>
          <w:sz w:val="28"/>
          <w:lang w:val="ru-RU"/>
        </w:rPr>
        <w:t>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4) знания о</w:t>
      </w:r>
      <w:r w:rsidRPr="0030694D">
        <w:rPr>
          <w:rFonts w:ascii="Times New Roman" w:hAnsi="Times New Roman"/>
          <w:color w:val="000000"/>
          <w:spacing w:val="-2"/>
          <w:sz w:val="28"/>
          <w:lang w:val="ru-RU"/>
        </w:rPr>
        <w:t xml:space="preserve">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w:t>
      </w:r>
      <w:r w:rsidRPr="0030694D">
        <w:rPr>
          <w:rFonts w:ascii="Times New Roman" w:hAnsi="Times New Roman"/>
          <w:color w:val="000000"/>
          <w:spacing w:val="-2"/>
          <w:sz w:val="28"/>
          <w:lang w:val="ru-RU"/>
        </w:rPr>
        <w:t>е, разумного природопользования;</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30694D">
        <w:rPr>
          <w:rFonts w:ascii="Times New Roman" w:hAnsi="Times New Roman"/>
          <w:color w:val="000000"/>
          <w:spacing w:val="-2"/>
          <w:sz w:val="28"/>
          <w:lang w:val="ru-RU"/>
        </w:rPr>
        <w:t>сформированно</w:t>
      </w:r>
      <w:r w:rsidRPr="0030694D">
        <w:rPr>
          <w:rFonts w:ascii="Times New Roman" w:hAnsi="Times New Roman"/>
          <w:color w:val="000000"/>
          <w:spacing w:val="-2"/>
          <w:sz w:val="28"/>
          <w:lang w:val="ru-RU"/>
        </w:rPr>
        <w:t>сть</w:t>
      </w:r>
      <w:proofErr w:type="spellEnd"/>
      <w:r w:rsidRPr="0030694D">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6) знания основ безоп</w:t>
      </w:r>
      <w:r w:rsidRPr="0030694D">
        <w:rPr>
          <w:rFonts w:ascii="Times New Roman" w:hAnsi="Times New Roman"/>
          <w:color w:val="000000"/>
          <w:spacing w:val="-2"/>
          <w:sz w:val="28"/>
          <w:lang w:val="ru-RU"/>
        </w:rPr>
        <w:t xml:space="preserve">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нетерпимости к проявлениям насилия в социальн</w:t>
      </w:r>
      <w:r w:rsidRPr="0030694D">
        <w:rPr>
          <w:rFonts w:ascii="Times New Roman" w:hAnsi="Times New Roman"/>
          <w:color w:val="000000"/>
          <w:spacing w:val="-2"/>
          <w:sz w:val="28"/>
          <w:lang w:val="ru-RU"/>
        </w:rPr>
        <w:t>ом взаимодействии;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w:t>
      </w:r>
      <w:r w:rsidRPr="0030694D">
        <w:rPr>
          <w:rFonts w:ascii="Times New Roman" w:hAnsi="Times New Roman"/>
          <w:color w:val="000000"/>
          <w:spacing w:val="-2"/>
          <w:sz w:val="28"/>
          <w:lang w:val="ru-RU"/>
        </w:rPr>
        <w:t>водействовать им;</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lastRenderedPageBreak/>
        <w:t xml:space="preserve">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w:t>
      </w:r>
      <w:r w:rsidRPr="0030694D">
        <w:rPr>
          <w:rFonts w:ascii="Times New Roman" w:hAnsi="Times New Roman"/>
          <w:color w:val="000000"/>
          <w:spacing w:val="-2"/>
          <w:sz w:val="28"/>
          <w:lang w:val="ru-RU"/>
        </w:rPr>
        <w:t>граждан в области пожарной безопасности;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9) </w:t>
      </w: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w:t>
      </w:r>
      <w:r w:rsidRPr="0030694D">
        <w:rPr>
          <w:rFonts w:ascii="Times New Roman" w:hAnsi="Times New Roman"/>
          <w:color w:val="000000"/>
          <w:spacing w:val="-2"/>
          <w:sz w:val="28"/>
          <w:lang w:val="ru-RU"/>
        </w:rPr>
        <w:t>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w:t>
      </w:r>
      <w:r w:rsidRPr="0030694D">
        <w:rPr>
          <w:rFonts w:ascii="Times New Roman" w:hAnsi="Times New Roman"/>
          <w:color w:val="000000"/>
          <w:spacing w:val="-2"/>
          <w:sz w:val="28"/>
          <w:lang w:val="ru-RU"/>
        </w:rPr>
        <w:t>истического акта, при проведении контртеррористической операции;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 xml:space="preserve">10) </w:t>
      </w: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w:t>
      </w:r>
      <w:r w:rsidRPr="0030694D">
        <w:rPr>
          <w:rFonts w:ascii="Times New Roman" w:hAnsi="Times New Roman"/>
          <w:color w:val="000000"/>
          <w:spacing w:val="-2"/>
          <w:sz w:val="28"/>
          <w:lang w:val="ru-RU"/>
        </w:rPr>
        <w:t>рав и обязанностей гражданина в области гражданской обороны; знание действия при сигналах гражданской обороны;</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w:t>
      </w:r>
      <w:r w:rsidRPr="0030694D">
        <w:rPr>
          <w:rFonts w:ascii="Times New Roman" w:hAnsi="Times New Roman"/>
          <w:color w:val="000000"/>
          <w:spacing w:val="-2"/>
          <w:sz w:val="28"/>
          <w:lang w:val="ru-RU"/>
        </w:rPr>
        <w:t>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w:t>
      </w:r>
      <w:r w:rsidRPr="0030694D">
        <w:rPr>
          <w:rFonts w:ascii="Times New Roman" w:hAnsi="Times New Roman"/>
          <w:color w:val="000000"/>
          <w:spacing w:val="-2"/>
          <w:sz w:val="28"/>
          <w:lang w:val="ru-RU"/>
        </w:rPr>
        <w:t xml:space="preserve">ния от внешних и внутренних угроз; </w:t>
      </w:r>
      <w:proofErr w:type="spellStart"/>
      <w:r w:rsidRPr="0030694D">
        <w:rPr>
          <w:rFonts w:ascii="Times New Roman" w:hAnsi="Times New Roman"/>
          <w:color w:val="000000"/>
          <w:spacing w:val="-2"/>
          <w:sz w:val="28"/>
          <w:lang w:val="ru-RU"/>
        </w:rPr>
        <w:t>сформированность</w:t>
      </w:r>
      <w:proofErr w:type="spellEnd"/>
      <w:r w:rsidRPr="0030694D">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w:t>
      </w:r>
      <w:r w:rsidRPr="0030694D">
        <w:rPr>
          <w:rFonts w:ascii="Times New Roman" w:hAnsi="Times New Roman"/>
          <w:color w:val="000000"/>
          <w:spacing w:val="-2"/>
          <w:sz w:val="28"/>
          <w:lang w:val="ru-RU"/>
        </w:rPr>
        <w:t>тных результатов освоения модулей ОБЖ.</w:t>
      </w:r>
    </w:p>
    <w:p w:rsidR="00856F1A" w:rsidRPr="0030694D" w:rsidRDefault="004053CB">
      <w:pPr>
        <w:spacing w:after="0" w:line="264" w:lineRule="auto"/>
        <w:ind w:firstLine="600"/>
        <w:jc w:val="both"/>
        <w:rPr>
          <w:lang w:val="ru-RU"/>
        </w:rPr>
      </w:pPr>
      <w:r w:rsidRPr="0030694D">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856F1A" w:rsidRPr="0030694D" w:rsidRDefault="00856F1A">
      <w:pPr>
        <w:rPr>
          <w:lang w:val="ru-RU"/>
        </w:rPr>
        <w:sectPr w:rsidR="00856F1A" w:rsidRPr="0030694D">
          <w:pgSz w:w="11906" w:h="16383"/>
          <w:pgMar w:top="1134" w:right="850" w:bottom="1134" w:left="1701" w:header="720" w:footer="720" w:gutter="0"/>
          <w:cols w:space="720"/>
        </w:sectPr>
      </w:pPr>
    </w:p>
    <w:p w:rsidR="00856F1A" w:rsidRDefault="004053CB">
      <w:pPr>
        <w:spacing w:after="0"/>
        <w:ind w:left="120"/>
      </w:pPr>
      <w:bookmarkStart w:id="9" w:name="block-27953018"/>
      <w:bookmarkEnd w:id="8"/>
      <w:r w:rsidRPr="0030694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56F1A" w:rsidRDefault="004053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856F1A">
        <w:trPr>
          <w:trHeight w:val="144"/>
          <w:tblCellSpacing w:w="20" w:type="nil"/>
        </w:trPr>
        <w:tc>
          <w:tcPr>
            <w:tcW w:w="492" w:type="dxa"/>
            <w:vMerge w:val="restart"/>
            <w:tcMar>
              <w:top w:w="50" w:type="dxa"/>
              <w:left w:w="100" w:type="dxa"/>
            </w:tcMar>
            <w:vAlign w:val="center"/>
          </w:tcPr>
          <w:p w:rsidR="00856F1A" w:rsidRDefault="004053CB">
            <w:pPr>
              <w:spacing w:after="0"/>
              <w:ind w:left="135"/>
            </w:pPr>
            <w:r>
              <w:rPr>
                <w:rFonts w:ascii="Times New Roman" w:hAnsi="Times New Roman"/>
                <w:b/>
                <w:color w:val="000000"/>
                <w:sz w:val="24"/>
              </w:rPr>
              <w:t xml:space="preserve">№ п/п </w:t>
            </w:r>
          </w:p>
          <w:p w:rsidR="00856F1A" w:rsidRDefault="00856F1A">
            <w:pPr>
              <w:spacing w:after="0"/>
              <w:ind w:left="135"/>
            </w:pPr>
          </w:p>
        </w:tc>
        <w:tc>
          <w:tcPr>
            <w:tcW w:w="3168" w:type="dxa"/>
            <w:vMerge w:val="restart"/>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w:t>
            </w:r>
            <w:r>
              <w:rPr>
                <w:rFonts w:ascii="Times New Roman" w:hAnsi="Times New Roman"/>
                <w:b/>
                <w:color w:val="000000"/>
                <w:sz w:val="24"/>
              </w:rPr>
              <w:t>ммы</w:t>
            </w:r>
            <w:proofErr w:type="spellEnd"/>
            <w:r>
              <w:rPr>
                <w:rFonts w:ascii="Times New Roman" w:hAnsi="Times New Roman"/>
                <w:b/>
                <w:color w:val="000000"/>
                <w:sz w:val="24"/>
              </w:rPr>
              <w:t xml:space="preserve"> </w:t>
            </w:r>
          </w:p>
          <w:p w:rsidR="00856F1A" w:rsidRDefault="00856F1A">
            <w:pPr>
              <w:spacing w:after="0"/>
              <w:ind w:left="135"/>
            </w:pPr>
          </w:p>
        </w:tc>
        <w:tc>
          <w:tcPr>
            <w:tcW w:w="0" w:type="auto"/>
            <w:gridSpan w:val="3"/>
            <w:tcMar>
              <w:top w:w="50" w:type="dxa"/>
              <w:left w:w="100" w:type="dxa"/>
            </w:tcMar>
            <w:vAlign w:val="center"/>
          </w:tcPr>
          <w:p w:rsidR="00856F1A" w:rsidRDefault="004053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6F1A" w:rsidRDefault="00856F1A">
            <w:pPr>
              <w:spacing w:after="0"/>
              <w:ind w:left="135"/>
            </w:pPr>
          </w:p>
        </w:tc>
      </w:tr>
      <w:tr w:rsidR="00856F1A">
        <w:trPr>
          <w:trHeight w:val="144"/>
          <w:tblCellSpacing w:w="20" w:type="nil"/>
        </w:trPr>
        <w:tc>
          <w:tcPr>
            <w:tcW w:w="0" w:type="auto"/>
            <w:vMerge/>
            <w:tcBorders>
              <w:top w:val="nil"/>
            </w:tcBorders>
            <w:tcMar>
              <w:top w:w="50" w:type="dxa"/>
              <w:left w:w="100" w:type="dxa"/>
            </w:tcMar>
          </w:tcPr>
          <w:p w:rsidR="00856F1A" w:rsidRDefault="00856F1A"/>
        </w:tc>
        <w:tc>
          <w:tcPr>
            <w:tcW w:w="0" w:type="auto"/>
            <w:vMerge/>
            <w:tcBorders>
              <w:top w:val="nil"/>
            </w:tcBorders>
            <w:tcMar>
              <w:top w:w="50" w:type="dxa"/>
              <w:left w:w="100" w:type="dxa"/>
            </w:tcMar>
          </w:tcPr>
          <w:p w:rsidR="00856F1A" w:rsidRDefault="00856F1A"/>
        </w:tc>
        <w:tc>
          <w:tcPr>
            <w:tcW w:w="960" w:type="dxa"/>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6F1A" w:rsidRDefault="00856F1A">
            <w:pPr>
              <w:spacing w:after="0"/>
              <w:ind w:left="135"/>
            </w:pPr>
          </w:p>
        </w:tc>
        <w:tc>
          <w:tcPr>
            <w:tcW w:w="1680" w:type="dxa"/>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F1A" w:rsidRDefault="00856F1A">
            <w:pPr>
              <w:spacing w:after="0"/>
              <w:ind w:left="135"/>
            </w:pPr>
          </w:p>
        </w:tc>
        <w:tc>
          <w:tcPr>
            <w:tcW w:w="1768" w:type="dxa"/>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F1A" w:rsidRDefault="00856F1A">
            <w:pPr>
              <w:spacing w:after="0"/>
              <w:ind w:left="135"/>
            </w:pPr>
          </w:p>
        </w:tc>
        <w:tc>
          <w:tcPr>
            <w:tcW w:w="0" w:type="auto"/>
            <w:vMerge/>
            <w:tcBorders>
              <w:top w:val="nil"/>
            </w:tcBorders>
            <w:tcMar>
              <w:top w:w="50" w:type="dxa"/>
              <w:left w:w="100" w:type="dxa"/>
            </w:tcMar>
          </w:tcPr>
          <w:p w:rsidR="00856F1A" w:rsidRDefault="00856F1A"/>
        </w:tc>
      </w:tr>
      <w:tr w:rsidR="00856F1A" w:rsidRPr="0030694D">
        <w:trPr>
          <w:trHeight w:val="144"/>
          <w:tblCellSpacing w:w="20" w:type="nil"/>
        </w:trPr>
        <w:tc>
          <w:tcPr>
            <w:tcW w:w="0" w:type="auto"/>
            <w:gridSpan w:val="6"/>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b/>
                <w:color w:val="000000"/>
                <w:sz w:val="24"/>
                <w:lang w:val="ru-RU"/>
              </w:rPr>
              <w:t>Раздел 1.</w:t>
            </w:r>
            <w:r w:rsidRPr="0030694D">
              <w:rPr>
                <w:rFonts w:ascii="Times New Roman" w:hAnsi="Times New Roman"/>
                <w:color w:val="000000"/>
                <w:sz w:val="24"/>
                <w:lang w:val="ru-RU"/>
              </w:rPr>
              <w:t xml:space="preserve"> </w:t>
            </w:r>
            <w:r w:rsidRPr="0030694D">
              <w:rPr>
                <w:rFonts w:ascii="Times New Roman" w:hAnsi="Times New Roman"/>
                <w:b/>
                <w:color w:val="000000"/>
                <w:sz w:val="24"/>
                <w:lang w:val="ru-RU"/>
              </w:rPr>
              <w:t>Модуль "Основы комплексной безопасности"</w:t>
            </w:r>
          </w:p>
        </w:tc>
      </w:tr>
      <w:tr w:rsidR="00856F1A">
        <w:trPr>
          <w:trHeight w:val="144"/>
          <w:tblCellSpacing w:w="20" w:type="nil"/>
        </w:trPr>
        <w:tc>
          <w:tcPr>
            <w:tcW w:w="492" w:type="dxa"/>
            <w:tcMar>
              <w:top w:w="50" w:type="dxa"/>
              <w:left w:w="100" w:type="dxa"/>
            </w:tcMar>
            <w:vAlign w:val="center"/>
          </w:tcPr>
          <w:p w:rsidR="00856F1A" w:rsidRDefault="004053CB">
            <w:pPr>
              <w:spacing w:after="0"/>
            </w:pPr>
            <w:r>
              <w:rPr>
                <w:rFonts w:ascii="Times New Roman" w:hAnsi="Times New Roman"/>
                <w:color w:val="000000"/>
                <w:sz w:val="24"/>
              </w:rPr>
              <w:t>1.1</w:t>
            </w:r>
          </w:p>
        </w:tc>
        <w:tc>
          <w:tcPr>
            <w:tcW w:w="3168"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56F1A" w:rsidRDefault="00856F1A">
            <w:pPr>
              <w:spacing w:after="0"/>
              <w:ind w:left="135"/>
              <w:jc w:val="center"/>
            </w:pPr>
          </w:p>
        </w:tc>
        <w:tc>
          <w:tcPr>
            <w:tcW w:w="1768" w:type="dxa"/>
            <w:tcMar>
              <w:top w:w="50" w:type="dxa"/>
              <w:left w:w="100" w:type="dxa"/>
            </w:tcMar>
            <w:vAlign w:val="center"/>
          </w:tcPr>
          <w:p w:rsidR="00856F1A" w:rsidRDefault="00856F1A">
            <w:pPr>
              <w:spacing w:after="0"/>
              <w:ind w:left="135"/>
              <w:jc w:val="center"/>
            </w:pPr>
          </w:p>
        </w:tc>
        <w:tc>
          <w:tcPr>
            <w:tcW w:w="2599" w:type="dxa"/>
            <w:tcMar>
              <w:top w:w="50" w:type="dxa"/>
              <w:left w:w="100" w:type="dxa"/>
            </w:tcMar>
            <w:vAlign w:val="center"/>
          </w:tcPr>
          <w:p w:rsidR="00856F1A" w:rsidRDefault="00856F1A">
            <w:pPr>
              <w:spacing w:after="0"/>
              <w:ind w:left="135"/>
            </w:pPr>
          </w:p>
        </w:tc>
      </w:tr>
      <w:tr w:rsidR="00856F1A">
        <w:trPr>
          <w:trHeight w:val="144"/>
          <w:tblCellSpacing w:w="20" w:type="nil"/>
        </w:trPr>
        <w:tc>
          <w:tcPr>
            <w:tcW w:w="492" w:type="dxa"/>
            <w:tcMar>
              <w:top w:w="50" w:type="dxa"/>
              <w:left w:w="100" w:type="dxa"/>
            </w:tcMar>
            <w:vAlign w:val="center"/>
          </w:tcPr>
          <w:p w:rsidR="00856F1A" w:rsidRDefault="004053CB">
            <w:pPr>
              <w:spacing w:after="0"/>
            </w:pPr>
            <w:r>
              <w:rPr>
                <w:rFonts w:ascii="Times New Roman" w:hAnsi="Times New Roman"/>
                <w:color w:val="000000"/>
                <w:sz w:val="24"/>
              </w:rPr>
              <w:t>1.2</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Опасности </w:t>
            </w:r>
            <w:r w:rsidRPr="0030694D">
              <w:rPr>
                <w:rFonts w:ascii="Times New Roman" w:hAnsi="Times New Roman"/>
                <w:color w:val="000000"/>
                <w:sz w:val="24"/>
                <w:lang w:val="ru-RU"/>
              </w:rPr>
              <w:t>вовлечения молодёжи в противозаконную и антиобщественную деятельность</w:t>
            </w:r>
          </w:p>
        </w:tc>
        <w:tc>
          <w:tcPr>
            <w:tcW w:w="96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56F1A" w:rsidRDefault="00856F1A">
            <w:pPr>
              <w:spacing w:after="0"/>
              <w:ind w:left="135"/>
              <w:jc w:val="center"/>
            </w:pPr>
          </w:p>
        </w:tc>
        <w:tc>
          <w:tcPr>
            <w:tcW w:w="1768" w:type="dxa"/>
            <w:tcMar>
              <w:top w:w="50" w:type="dxa"/>
              <w:left w:w="100" w:type="dxa"/>
            </w:tcMar>
            <w:vAlign w:val="center"/>
          </w:tcPr>
          <w:p w:rsidR="00856F1A" w:rsidRDefault="00856F1A">
            <w:pPr>
              <w:spacing w:after="0"/>
              <w:ind w:left="135"/>
              <w:jc w:val="center"/>
            </w:pPr>
          </w:p>
        </w:tc>
        <w:tc>
          <w:tcPr>
            <w:tcW w:w="2599" w:type="dxa"/>
            <w:tcMar>
              <w:top w:w="50" w:type="dxa"/>
              <w:left w:w="100" w:type="dxa"/>
            </w:tcMar>
            <w:vAlign w:val="center"/>
          </w:tcPr>
          <w:p w:rsidR="00856F1A" w:rsidRDefault="00856F1A">
            <w:pPr>
              <w:spacing w:after="0"/>
              <w:ind w:left="135"/>
            </w:pPr>
          </w:p>
        </w:tc>
      </w:tr>
      <w:tr w:rsidR="00856F1A">
        <w:trPr>
          <w:trHeight w:val="144"/>
          <w:tblCellSpacing w:w="20" w:type="nil"/>
        </w:trPr>
        <w:tc>
          <w:tcPr>
            <w:tcW w:w="492" w:type="dxa"/>
            <w:tcMar>
              <w:top w:w="50" w:type="dxa"/>
              <w:left w:w="100" w:type="dxa"/>
            </w:tcMar>
            <w:vAlign w:val="center"/>
          </w:tcPr>
          <w:p w:rsidR="00856F1A" w:rsidRDefault="004053CB">
            <w:pPr>
              <w:spacing w:after="0"/>
            </w:pPr>
            <w:r>
              <w:rPr>
                <w:rFonts w:ascii="Times New Roman" w:hAnsi="Times New Roman"/>
                <w:color w:val="000000"/>
                <w:sz w:val="24"/>
              </w:rPr>
              <w:t>1.3</w:t>
            </w:r>
          </w:p>
        </w:tc>
        <w:tc>
          <w:tcPr>
            <w:tcW w:w="3168"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56F1A" w:rsidRDefault="00856F1A">
            <w:pPr>
              <w:spacing w:after="0"/>
              <w:ind w:left="135"/>
              <w:jc w:val="center"/>
            </w:pPr>
          </w:p>
        </w:tc>
        <w:tc>
          <w:tcPr>
            <w:tcW w:w="1768" w:type="dxa"/>
            <w:tcMar>
              <w:top w:w="50" w:type="dxa"/>
              <w:left w:w="100" w:type="dxa"/>
            </w:tcMar>
            <w:vAlign w:val="center"/>
          </w:tcPr>
          <w:p w:rsidR="00856F1A" w:rsidRDefault="00856F1A">
            <w:pPr>
              <w:spacing w:after="0"/>
              <w:ind w:left="135"/>
              <w:jc w:val="center"/>
            </w:pPr>
          </w:p>
        </w:tc>
        <w:tc>
          <w:tcPr>
            <w:tcW w:w="2599"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56F1A" w:rsidRDefault="00856F1A"/>
        </w:tc>
      </w:tr>
      <w:tr w:rsidR="00856F1A" w:rsidRPr="0030694D">
        <w:trPr>
          <w:trHeight w:val="144"/>
          <w:tblCellSpacing w:w="20" w:type="nil"/>
        </w:trPr>
        <w:tc>
          <w:tcPr>
            <w:tcW w:w="0" w:type="auto"/>
            <w:gridSpan w:val="6"/>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b/>
                <w:color w:val="000000"/>
                <w:sz w:val="24"/>
                <w:lang w:val="ru-RU"/>
              </w:rPr>
              <w:t>Раздел 2.</w:t>
            </w:r>
            <w:r w:rsidRPr="0030694D">
              <w:rPr>
                <w:rFonts w:ascii="Times New Roman" w:hAnsi="Times New Roman"/>
                <w:color w:val="000000"/>
                <w:sz w:val="24"/>
                <w:lang w:val="ru-RU"/>
              </w:rPr>
              <w:t xml:space="preserve"> </w:t>
            </w:r>
            <w:r w:rsidRPr="0030694D">
              <w:rPr>
                <w:rFonts w:ascii="Times New Roman" w:hAnsi="Times New Roman"/>
                <w:b/>
                <w:color w:val="000000"/>
                <w:sz w:val="24"/>
                <w:lang w:val="ru-RU"/>
              </w:rPr>
              <w:t>Модуль "Основы обороны государства"</w:t>
            </w:r>
          </w:p>
        </w:tc>
      </w:tr>
      <w:tr w:rsidR="00856F1A">
        <w:trPr>
          <w:trHeight w:val="144"/>
          <w:tblCellSpacing w:w="20" w:type="nil"/>
        </w:trPr>
        <w:tc>
          <w:tcPr>
            <w:tcW w:w="492" w:type="dxa"/>
            <w:tcMar>
              <w:top w:w="50" w:type="dxa"/>
              <w:left w:w="100" w:type="dxa"/>
            </w:tcMar>
            <w:vAlign w:val="center"/>
          </w:tcPr>
          <w:p w:rsidR="00856F1A" w:rsidRDefault="004053CB">
            <w:pPr>
              <w:spacing w:after="0"/>
            </w:pPr>
            <w:r>
              <w:rPr>
                <w:rFonts w:ascii="Times New Roman" w:hAnsi="Times New Roman"/>
                <w:color w:val="000000"/>
                <w:sz w:val="24"/>
              </w:rPr>
              <w:t>2.1</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56F1A" w:rsidRDefault="00856F1A">
            <w:pPr>
              <w:spacing w:after="0"/>
              <w:ind w:left="135"/>
              <w:jc w:val="center"/>
            </w:pPr>
          </w:p>
        </w:tc>
        <w:tc>
          <w:tcPr>
            <w:tcW w:w="1768" w:type="dxa"/>
            <w:tcMar>
              <w:top w:w="50" w:type="dxa"/>
              <w:left w:w="100" w:type="dxa"/>
            </w:tcMar>
            <w:vAlign w:val="center"/>
          </w:tcPr>
          <w:p w:rsidR="00856F1A" w:rsidRDefault="00856F1A">
            <w:pPr>
              <w:spacing w:after="0"/>
              <w:ind w:left="135"/>
              <w:jc w:val="center"/>
            </w:pPr>
          </w:p>
        </w:tc>
        <w:tc>
          <w:tcPr>
            <w:tcW w:w="2599"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56F1A" w:rsidRDefault="00856F1A"/>
        </w:tc>
      </w:tr>
      <w:tr w:rsidR="00856F1A" w:rsidRPr="0030694D">
        <w:trPr>
          <w:trHeight w:val="144"/>
          <w:tblCellSpacing w:w="20" w:type="nil"/>
        </w:trPr>
        <w:tc>
          <w:tcPr>
            <w:tcW w:w="0" w:type="auto"/>
            <w:gridSpan w:val="6"/>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b/>
                <w:color w:val="000000"/>
                <w:sz w:val="24"/>
                <w:lang w:val="ru-RU"/>
              </w:rPr>
              <w:t>Раздел 3.</w:t>
            </w:r>
            <w:r w:rsidRPr="0030694D">
              <w:rPr>
                <w:rFonts w:ascii="Times New Roman" w:hAnsi="Times New Roman"/>
                <w:color w:val="000000"/>
                <w:sz w:val="24"/>
                <w:lang w:val="ru-RU"/>
              </w:rPr>
              <w:t xml:space="preserve"> </w:t>
            </w:r>
            <w:r w:rsidRPr="0030694D">
              <w:rPr>
                <w:rFonts w:ascii="Times New Roman" w:hAnsi="Times New Roman"/>
                <w:b/>
                <w:color w:val="000000"/>
                <w:sz w:val="24"/>
                <w:lang w:val="ru-RU"/>
              </w:rPr>
              <w:t>Модуль "Военно-профессиональная деятельность"</w:t>
            </w:r>
          </w:p>
        </w:tc>
      </w:tr>
      <w:tr w:rsidR="00856F1A">
        <w:trPr>
          <w:trHeight w:val="144"/>
          <w:tblCellSpacing w:w="20" w:type="nil"/>
        </w:trPr>
        <w:tc>
          <w:tcPr>
            <w:tcW w:w="492" w:type="dxa"/>
            <w:tcMar>
              <w:top w:w="50" w:type="dxa"/>
              <w:left w:w="100" w:type="dxa"/>
            </w:tcMar>
            <w:vAlign w:val="center"/>
          </w:tcPr>
          <w:p w:rsidR="00856F1A" w:rsidRDefault="004053CB">
            <w:pPr>
              <w:spacing w:after="0"/>
            </w:pPr>
            <w:r>
              <w:rPr>
                <w:rFonts w:ascii="Times New Roman" w:hAnsi="Times New Roman"/>
                <w:color w:val="000000"/>
                <w:sz w:val="24"/>
              </w:rPr>
              <w:t>3.1</w:t>
            </w:r>
          </w:p>
        </w:tc>
        <w:tc>
          <w:tcPr>
            <w:tcW w:w="3168"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56F1A" w:rsidRDefault="00856F1A">
            <w:pPr>
              <w:spacing w:after="0"/>
              <w:ind w:left="135"/>
              <w:jc w:val="center"/>
            </w:pPr>
          </w:p>
        </w:tc>
        <w:tc>
          <w:tcPr>
            <w:tcW w:w="1768" w:type="dxa"/>
            <w:tcMar>
              <w:top w:w="50" w:type="dxa"/>
              <w:left w:w="100" w:type="dxa"/>
            </w:tcMar>
            <w:vAlign w:val="center"/>
          </w:tcPr>
          <w:p w:rsidR="00856F1A" w:rsidRDefault="00856F1A">
            <w:pPr>
              <w:spacing w:after="0"/>
              <w:ind w:left="135"/>
              <w:jc w:val="center"/>
            </w:pPr>
          </w:p>
        </w:tc>
        <w:tc>
          <w:tcPr>
            <w:tcW w:w="2599" w:type="dxa"/>
            <w:tcMar>
              <w:top w:w="50" w:type="dxa"/>
              <w:left w:w="100" w:type="dxa"/>
            </w:tcMar>
            <w:vAlign w:val="center"/>
          </w:tcPr>
          <w:p w:rsidR="00856F1A" w:rsidRDefault="00856F1A">
            <w:pPr>
              <w:spacing w:after="0"/>
              <w:ind w:left="135"/>
            </w:pPr>
          </w:p>
        </w:tc>
      </w:tr>
      <w:tr w:rsidR="00856F1A">
        <w:trPr>
          <w:trHeight w:val="144"/>
          <w:tblCellSpacing w:w="20" w:type="nil"/>
        </w:trPr>
        <w:tc>
          <w:tcPr>
            <w:tcW w:w="492" w:type="dxa"/>
            <w:tcMar>
              <w:top w:w="50" w:type="dxa"/>
              <w:left w:w="100" w:type="dxa"/>
            </w:tcMar>
            <w:vAlign w:val="center"/>
          </w:tcPr>
          <w:p w:rsidR="00856F1A" w:rsidRDefault="004053CB">
            <w:pPr>
              <w:spacing w:after="0"/>
            </w:pPr>
            <w:r>
              <w:rPr>
                <w:rFonts w:ascii="Times New Roman" w:hAnsi="Times New Roman"/>
                <w:color w:val="000000"/>
                <w:sz w:val="24"/>
              </w:rPr>
              <w:t>3.2</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56F1A" w:rsidRDefault="00856F1A">
            <w:pPr>
              <w:spacing w:after="0"/>
              <w:ind w:left="135"/>
              <w:jc w:val="center"/>
            </w:pPr>
          </w:p>
        </w:tc>
        <w:tc>
          <w:tcPr>
            <w:tcW w:w="1768" w:type="dxa"/>
            <w:tcMar>
              <w:top w:w="50" w:type="dxa"/>
              <w:left w:w="100" w:type="dxa"/>
            </w:tcMar>
            <w:vAlign w:val="center"/>
          </w:tcPr>
          <w:p w:rsidR="00856F1A" w:rsidRDefault="00856F1A">
            <w:pPr>
              <w:spacing w:after="0"/>
              <w:ind w:left="135"/>
              <w:jc w:val="center"/>
            </w:pPr>
          </w:p>
        </w:tc>
        <w:tc>
          <w:tcPr>
            <w:tcW w:w="2599"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56F1A" w:rsidRDefault="00856F1A"/>
        </w:tc>
      </w:tr>
      <w:tr w:rsidR="00856F1A" w:rsidRPr="0030694D">
        <w:trPr>
          <w:trHeight w:val="144"/>
          <w:tblCellSpacing w:w="20" w:type="nil"/>
        </w:trPr>
        <w:tc>
          <w:tcPr>
            <w:tcW w:w="0" w:type="auto"/>
            <w:gridSpan w:val="6"/>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b/>
                <w:color w:val="000000"/>
                <w:sz w:val="24"/>
                <w:lang w:val="ru-RU"/>
              </w:rPr>
              <w:t>Раздел 4.</w:t>
            </w:r>
            <w:r w:rsidRPr="0030694D">
              <w:rPr>
                <w:rFonts w:ascii="Times New Roman" w:hAnsi="Times New Roman"/>
                <w:color w:val="000000"/>
                <w:sz w:val="24"/>
                <w:lang w:val="ru-RU"/>
              </w:rPr>
              <w:t xml:space="preserve"> </w:t>
            </w:r>
            <w:r w:rsidRPr="0030694D">
              <w:rPr>
                <w:rFonts w:ascii="Times New Roman" w:hAnsi="Times New Roman"/>
                <w:b/>
                <w:color w:val="000000"/>
                <w:sz w:val="24"/>
                <w:lang w:val="ru-RU"/>
              </w:rPr>
              <w:t xml:space="preserve">Модуль "Защита </w:t>
            </w:r>
            <w:r w:rsidRPr="0030694D">
              <w:rPr>
                <w:rFonts w:ascii="Times New Roman" w:hAnsi="Times New Roman"/>
                <w:b/>
                <w:color w:val="000000"/>
                <w:sz w:val="24"/>
                <w:lang w:val="ru-RU"/>
              </w:rPr>
              <w:t>населения Российской Федерации от опасных и чрезвычайных ситуаций"</w:t>
            </w:r>
          </w:p>
        </w:tc>
      </w:tr>
      <w:tr w:rsidR="00856F1A">
        <w:trPr>
          <w:trHeight w:val="144"/>
          <w:tblCellSpacing w:w="20" w:type="nil"/>
        </w:trPr>
        <w:tc>
          <w:tcPr>
            <w:tcW w:w="492" w:type="dxa"/>
            <w:tcMar>
              <w:top w:w="50" w:type="dxa"/>
              <w:left w:w="100" w:type="dxa"/>
            </w:tcMar>
            <w:vAlign w:val="center"/>
          </w:tcPr>
          <w:p w:rsidR="00856F1A" w:rsidRDefault="004053CB">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56F1A" w:rsidRDefault="00856F1A">
            <w:pPr>
              <w:spacing w:after="0"/>
              <w:ind w:left="135"/>
              <w:jc w:val="center"/>
            </w:pPr>
          </w:p>
        </w:tc>
        <w:tc>
          <w:tcPr>
            <w:tcW w:w="1768" w:type="dxa"/>
            <w:tcMar>
              <w:top w:w="50" w:type="dxa"/>
              <w:left w:w="100" w:type="dxa"/>
            </w:tcMar>
            <w:vAlign w:val="center"/>
          </w:tcPr>
          <w:p w:rsidR="00856F1A" w:rsidRDefault="00856F1A">
            <w:pPr>
              <w:spacing w:after="0"/>
              <w:ind w:left="135"/>
              <w:jc w:val="center"/>
            </w:pPr>
          </w:p>
        </w:tc>
        <w:tc>
          <w:tcPr>
            <w:tcW w:w="2599"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56F1A" w:rsidRDefault="00856F1A"/>
        </w:tc>
      </w:tr>
      <w:tr w:rsidR="00856F1A" w:rsidRPr="0030694D">
        <w:trPr>
          <w:trHeight w:val="144"/>
          <w:tblCellSpacing w:w="20" w:type="nil"/>
        </w:trPr>
        <w:tc>
          <w:tcPr>
            <w:tcW w:w="0" w:type="auto"/>
            <w:gridSpan w:val="6"/>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b/>
                <w:color w:val="000000"/>
                <w:sz w:val="24"/>
                <w:lang w:val="ru-RU"/>
              </w:rPr>
              <w:t>Раздел 5.</w:t>
            </w:r>
            <w:r w:rsidRPr="0030694D">
              <w:rPr>
                <w:rFonts w:ascii="Times New Roman" w:hAnsi="Times New Roman"/>
                <w:color w:val="000000"/>
                <w:sz w:val="24"/>
                <w:lang w:val="ru-RU"/>
              </w:rPr>
              <w:t xml:space="preserve"> </w:t>
            </w:r>
            <w:r w:rsidRPr="0030694D">
              <w:rPr>
                <w:rFonts w:ascii="Times New Roman" w:hAnsi="Times New Roman"/>
                <w:b/>
                <w:color w:val="000000"/>
                <w:sz w:val="24"/>
                <w:lang w:val="ru-RU"/>
              </w:rPr>
              <w:t>Модуль "Безопасность в природной среде и экологическая безопасность"</w:t>
            </w:r>
          </w:p>
        </w:tc>
      </w:tr>
      <w:tr w:rsidR="00856F1A">
        <w:trPr>
          <w:trHeight w:val="144"/>
          <w:tblCellSpacing w:w="20" w:type="nil"/>
        </w:trPr>
        <w:tc>
          <w:tcPr>
            <w:tcW w:w="492" w:type="dxa"/>
            <w:tcMar>
              <w:top w:w="50" w:type="dxa"/>
              <w:left w:w="100" w:type="dxa"/>
            </w:tcMar>
            <w:vAlign w:val="center"/>
          </w:tcPr>
          <w:p w:rsidR="00856F1A" w:rsidRDefault="004053CB">
            <w:pPr>
              <w:spacing w:after="0"/>
            </w:pPr>
            <w:r>
              <w:rPr>
                <w:rFonts w:ascii="Times New Roman" w:hAnsi="Times New Roman"/>
                <w:color w:val="000000"/>
                <w:sz w:val="24"/>
              </w:rPr>
              <w:t>5.1</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56F1A" w:rsidRDefault="00856F1A">
            <w:pPr>
              <w:spacing w:after="0"/>
              <w:ind w:left="135"/>
              <w:jc w:val="center"/>
            </w:pPr>
          </w:p>
        </w:tc>
        <w:tc>
          <w:tcPr>
            <w:tcW w:w="1768" w:type="dxa"/>
            <w:tcMar>
              <w:top w:w="50" w:type="dxa"/>
              <w:left w:w="100" w:type="dxa"/>
            </w:tcMar>
            <w:vAlign w:val="center"/>
          </w:tcPr>
          <w:p w:rsidR="00856F1A" w:rsidRDefault="00856F1A">
            <w:pPr>
              <w:spacing w:after="0"/>
              <w:ind w:left="135"/>
              <w:jc w:val="center"/>
            </w:pPr>
          </w:p>
        </w:tc>
        <w:tc>
          <w:tcPr>
            <w:tcW w:w="2599"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56F1A" w:rsidRDefault="00856F1A"/>
        </w:tc>
      </w:tr>
      <w:tr w:rsidR="00856F1A" w:rsidRPr="0030694D">
        <w:trPr>
          <w:trHeight w:val="144"/>
          <w:tblCellSpacing w:w="20" w:type="nil"/>
        </w:trPr>
        <w:tc>
          <w:tcPr>
            <w:tcW w:w="0" w:type="auto"/>
            <w:gridSpan w:val="6"/>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b/>
                <w:color w:val="000000"/>
                <w:sz w:val="24"/>
                <w:lang w:val="ru-RU"/>
              </w:rPr>
              <w:t>Раздел 6.</w:t>
            </w:r>
            <w:r w:rsidRPr="0030694D">
              <w:rPr>
                <w:rFonts w:ascii="Times New Roman" w:hAnsi="Times New Roman"/>
                <w:color w:val="000000"/>
                <w:sz w:val="24"/>
                <w:lang w:val="ru-RU"/>
              </w:rPr>
              <w:t xml:space="preserve"> </w:t>
            </w:r>
            <w:r w:rsidRPr="0030694D">
              <w:rPr>
                <w:rFonts w:ascii="Times New Roman" w:hAnsi="Times New Roman"/>
                <w:b/>
                <w:color w:val="000000"/>
                <w:sz w:val="24"/>
                <w:lang w:val="ru-RU"/>
              </w:rPr>
              <w:t>Модуль "Основы противодействия экстремизму и терроризму"</w:t>
            </w:r>
          </w:p>
        </w:tc>
      </w:tr>
      <w:tr w:rsidR="00856F1A">
        <w:trPr>
          <w:trHeight w:val="144"/>
          <w:tblCellSpacing w:w="20" w:type="nil"/>
        </w:trPr>
        <w:tc>
          <w:tcPr>
            <w:tcW w:w="492" w:type="dxa"/>
            <w:tcMar>
              <w:top w:w="50" w:type="dxa"/>
              <w:left w:w="100" w:type="dxa"/>
            </w:tcMar>
            <w:vAlign w:val="center"/>
          </w:tcPr>
          <w:p w:rsidR="00856F1A" w:rsidRDefault="004053CB">
            <w:pPr>
              <w:spacing w:after="0"/>
            </w:pPr>
            <w:r>
              <w:rPr>
                <w:rFonts w:ascii="Times New Roman" w:hAnsi="Times New Roman"/>
                <w:color w:val="000000"/>
                <w:sz w:val="24"/>
              </w:rPr>
              <w:t>6.1</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56F1A" w:rsidRDefault="00856F1A">
            <w:pPr>
              <w:spacing w:after="0"/>
              <w:ind w:left="135"/>
              <w:jc w:val="center"/>
            </w:pPr>
          </w:p>
        </w:tc>
        <w:tc>
          <w:tcPr>
            <w:tcW w:w="1768" w:type="dxa"/>
            <w:tcMar>
              <w:top w:w="50" w:type="dxa"/>
              <w:left w:w="100" w:type="dxa"/>
            </w:tcMar>
            <w:vAlign w:val="center"/>
          </w:tcPr>
          <w:p w:rsidR="00856F1A" w:rsidRDefault="00856F1A">
            <w:pPr>
              <w:spacing w:after="0"/>
              <w:ind w:left="135"/>
              <w:jc w:val="center"/>
            </w:pPr>
          </w:p>
        </w:tc>
        <w:tc>
          <w:tcPr>
            <w:tcW w:w="2599" w:type="dxa"/>
            <w:tcMar>
              <w:top w:w="50" w:type="dxa"/>
              <w:left w:w="100" w:type="dxa"/>
            </w:tcMar>
            <w:vAlign w:val="center"/>
          </w:tcPr>
          <w:p w:rsidR="00856F1A" w:rsidRDefault="00856F1A">
            <w:pPr>
              <w:spacing w:after="0"/>
              <w:ind w:left="135"/>
            </w:pPr>
          </w:p>
        </w:tc>
      </w:tr>
      <w:tr w:rsidR="00856F1A">
        <w:trPr>
          <w:trHeight w:val="144"/>
          <w:tblCellSpacing w:w="20" w:type="nil"/>
        </w:trPr>
        <w:tc>
          <w:tcPr>
            <w:tcW w:w="492" w:type="dxa"/>
            <w:tcMar>
              <w:top w:w="50" w:type="dxa"/>
              <w:left w:w="100" w:type="dxa"/>
            </w:tcMar>
            <w:vAlign w:val="center"/>
          </w:tcPr>
          <w:p w:rsidR="00856F1A" w:rsidRDefault="004053CB">
            <w:pPr>
              <w:spacing w:after="0"/>
            </w:pPr>
            <w:r>
              <w:rPr>
                <w:rFonts w:ascii="Times New Roman" w:hAnsi="Times New Roman"/>
                <w:color w:val="000000"/>
                <w:sz w:val="24"/>
              </w:rPr>
              <w:t>6.2</w:t>
            </w:r>
          </w:p>
        </w:tc>
        <w:tc>
          <w:tcPr>
            <w:tcW w:w="3168"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56F1A" w:rsidRDefault="00856F1A">
            <w:pPr>
              <w:spacing w:after="0"/>
              <w:ind w:left="135"/>
              <w:jc w:val="center"/>
            </w:pPr>
          </w:p>
        </w:tc>
        <w:tc>
          <w:tcPr>
            <w:tcW w:w="1768" w:type="dxa"/>
            <w:tcMar>
              <w:top w:w="50" w:type="dxa"/>
              <w:left w:w="100" w:type="dxa"/>
            </w:tcMar>
            <w:vAlign w:val="center"/>
          </w:tcPr>
          <w:p w:rsidR="00856F1A" w:rsidRDefault="00856F1A">
            <w:pPr>
              <w:spacing w:after="0"/>
              <w:ind w:left="135"/>
              <w:jc w:val="center"/>
            </w:pPr>
          </w:p>
        </w:tc>
        <w:tc>
          <w:tcPr>
            <w:tcW w:w="2599"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56F1A" w:rsidRDefault="00856F1A"/>
        </w:tc>
      </w:tr>
      <w:tr w:rsidR="00856F1A" w:rsidRPr="0030694D">
        <w:trPr>
          <w:trHeight w:val="144"/>
          <w:tblCellSpacing w:w="20" w:type="nil"/>
        </w:trPr>
        <w:tc>
          <w:tcPr>
            <w:tcW w:w="0" w:type="auto"/>
            <w:gridSpan w:val="6"/>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b/>
                <w:color w:val="000000"/>
                <w:sz w:val="24"/>
                <w:lang w:val="ru-RU"/>
              </w:rPr>
              <w:t>Раздел 7.</w:t>
            </w:r>
            <w:r w:rsidRPr="0030694D">
              <w:rPr>
                <w:rFonts w:ascii="Times New Roman" w:hAnsi="Times New Roman"/>
                <w:color w:val="000000"/>
                <w:sz w:val="24"/>
                <w:lang w:val="ru-RU"/>
              </w:rPr>
              <w:t xml:space="preserve"> </w:t>
            </w:r>
            <w:r w:rsidRPr="0030694D">
              <w:rPr>
                <w:rFonts w:ascii="Times New Roman" w:hAnsi="Times New Roman"/>
                <w:b/>
                <w:color w:val="000000"/>
                <w:sz w:val="24"/>
                <w:lang w:val="ru-RU"/>
              </w:rPr>
              <w:t>Модуль "Основы здорового образа жизни"</w:t>
            </w:r>
          </w:p>
        </w:tc>
      </w:tr>
      <w:tr w:rsidR="00856F1A">
        <w:trPr>
          <w:trHeight w:val="144"/>
          <w:tblCellSpacing w:w="20" w:type="nil"/>
        </w:trPr>
        <w:tc>
          <w:tcPr>
            <w:tcW w:w="492" w:type="dxa"/>
            <w:tcMar>
              <w:top w:w="50" w:type="dxa"/>
              <w:left w:w="100" w:type="dxa"/>
            </w:tcMar>
            <w:vAlign w:val="center"/>
          </w:tcPr>
          <w:p w:rsidR="00856F1A" w:rsidRDefault="004053CB">
            <w:pPr>
              <w:spacing w:after="0"/>
            </w:pPr>
            <w:r>
              <w:rPr>
                <w:rFonts w:ascii="Times New Roman" w:hAnsi="Times New Roman"/>
                <w:color w:val="000000"/>
                <w:sz w:val="24"/>
              </w:rPr>
              <w:t>7.1</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56F1A" w:rsidRDefault="00856F1A">
            <w:pPr>
              <w:spacing w:after="0"/>
              <w:ind w:left="135"/>
              <w:jc w:val="center"/>
            </w:pPr>
          </w:p>
        </w:tc>
        <w:tc>
          <w:tcPr>
            <w:tcW w:w="1768" w:type="dxa"/>
            <w:tcMar>
              <w:top w:w="50" w:type="dxa"/>
              <w:left w:w="100" w:type="dxa"/>
            </w:tcMar>
            <w:vAlign w:val="center"/>
          </w:tcPr>
          <w:p w:rsidR="00856F1A" w:rsidRDefault="00856F1A">
            <w:pPr>
              <w:spacing w:after="0"/>
              <w:ind w:left="135"/>
              <w:jc w:val="center"/>
            </w:pPr>
          </w:p>
        </w:tc>
        <w:tc>
          <w:tcPr>
            <w:tcW w:w="2599"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56F1A" w:rsidRDefault="00856F1A"/>
        </w:tc>
      </w:tr>
      <w:tr w:rsidR="00856F1A" w:rsidRPr="0030694D">
        <w:trPr>
          <w:trHeight w:val="144"/>
          <w:tblCellSpacing w:w="20" w:type="nil"/>
        </w:trPr>
        <w:tc>
          <w:tcPr>
            <w:tcW w:w="0" w:type="auto"/>
            <w:gridSpan w:val="6"/>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b/>
                <w:color w:val="000000"/>
                <w:sz w:val="24"/>
                <w:lang w:val="ru-RU"/>
              </w:rPr>
              <w:t>Раздел 8.</w:t>
            </w:r>
            <w:r w:rsidRPr="0030694D">
              <w:rPr>
                <w:rFonts w:ascii="Times New Roman" w:hAnsi="Times New Roman"/>
                <w:color w:val="000000"/>
                <w:sz w:val="24"/>
                <w:lang w:val="ru-RU"/>
              </w:rPr>
              <w:t xml:space="preserve"> </w:t>
            </w:r>
            <w:r w:rsidRPr="0030694D">
              <w:rPr>
                <w:rFonts w:ascii="Times New Roman" w:hAnsi="Times New Roman"/>
                <w:b/>
                <w:color w:val="000000"/>
                <w:sz w:val="24"/>
                <w:lang w:val="ru-RU"/>
              </w:rPr>
              <w:t xml:space="preserve">Модуль "Основы </w:t>
            </w:r>
            <w:r w:rsidRPr="0030694D">
              <w:rPr>
                <w:rFonts w:ascii="Times New Roman" w:hAnsi="Times New Roman"/>
                <w:b/>
                <w:color w:val="000000"/>
                <w:sz w:val="24"/>
                <w:lang w:val="ru-RU"/>
              </w:rPr>
              <w:t>медицинских знаний и оказание первой помощи"</w:t>
            </w:r>
          </w:p>
        </w:tc>
      </w:tr>
      <w:tr w:rsidR="00856F1A">
        <w:trPr>
          <w:trHeight w:val="144"/>
          <w:tblCellSpacing w:w="20" w:type="nil"/>
        </w:trPr>
        <w:tc>
          <w:tcPr>
            <w:tcW w:w="492" w:type="dxa"/>
            <w:tcMar>
              <w:top w:w="50" w:type="dxa"/>
              <w:left w:w="100" w:type="dxa"/>
            </w:tcMar>
            <w:vAlign w:val="center"/>
          </w:tcPr>
          <w:p w:rsidR="00856F1A" w:rsidRDefault="004053CB">
            <w:pPr>
              <w:spacing w:after="0"/>
            </w:pPr>
            <w:r>
              <w:rPr>
                <w:rFonts w:ascii="Times New Roman" w:hAnsi="Times New Roman"/>
                <w:color w:val="000000"/>
                <w:sz w:val="24"/>
              </w:rPr>
              <w:t>8.1</w:t>
            </w:r>
          </w:p>
        </w:tc>
        <w:tc>
          <w:tcPr>
            <w:tcW w:w="3168"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56F1A" w:rsidRDefault="00856F1A">
            <w:pPr>
              <w:spacing w:after="0"/>
              <w:ind w:left="135"/>
              <w:jc w:val="center"/>
            </w:pPr>
          </w:p>
        </w:tc>
        <w:tc>
          <w:tcPr>
            <w:tcW w:w="1768" w:type="dxa"/>
            <w:tcMar>
              <w:top w:w="50" w:type="dxa"/>
              <w:left w:w="100" w:type="dxa"/>
            </w:tcMar>
            <w:vAlign w:val="center"/>
          </w:tcPr>
          <w:p w:rsidR="00856F1A" w:rsidRDefault="00856F1A">
            <w:pPr>
              <w:spacing w:after="0"/>
              <w:ind w:left="135"/>
              <w:jc w:val="center"/>
            </w:pPr>
          </w:p>
        </w:tc>
        <w:tc>
          <w:tcPr>
            <w:tcW w:w="2599"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6F1A" w:rsidRDefault="00856F1A"/>
        </w:tc>
      </w:tr>
      <w:tr w:rsidR="00856F1A" w:rsidRPr="0030694D">
        <w:trPr>
          <w:trHeight w:val="144"/>
          <w:tblCellSpacing w:w="20" w:type="nil"/>
        </w:trPr>
        <w:tc>
          <w:tcPr>
            <w:tcW w:w="0" w:type="auto"/>
            <w:gridSpan w:val="6"/>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b/>
                <w:color w:val="000000"/>
                <w:sz w:val="24"/>
                <w:lang w:val="ru-RU"/>
              </w:rPr>
              <w:t>Раздел 9.</w:t>
            </w:r>
            <w:r w:rsidRPr="0030694D">
              <w:rPr>
                <w:rFonts w:ascii="Times New Roman" w:hAnsi="Times New Roman"/>
                <w:color w:val="000000"/>
                <w:sz w:val="24"/>
                <w:lang w:val="ru-RU"/>
              </w:rPr>
              <w:t xml:space="preserve"> </w:t>
            </w:r>
            <w:r w:rsidRPr="0030694D">
              <w:rPr>
                <w:rFonts w:ascii="Times New Roman" w:hAnsi="Times New Roman"/>
                <w:b/>
                <w:color w:val="000000"/>
                <w:sz w:val="24"/>
                <w:lang w:val="ru-RU"/>
              </w:rPr>
              <w:t>Модуль "Элементы начальной военной подготовки"</w:t>
            </w:r>
          </w:p>
        </w:tc>
      </w:tr>
      <w:tr w:rsidR="00856F1A">
        <w:trPr>
          <w:trHeight w:val="144"/>
          <w:tblCellSpacing w:w="20" w:type="nil"/>
        </w:trPr>
        <w:tc>
          <w:tcPr>
            <w:tcW w:w="492" w:type="dxa"/>
            <w:tcMar>
              <w:top w:w="50" w:type="dxa"/>
              <w:left w:w="100" w:type="dxa"/>
            </w:tcMar>
            <w:vAlign w:val="center"/>
          </w:tcPr>
          <w:p w:rsidR="00856F1A" w:rsidRDefault="004053CB">
            <w:pPr>
              <w:spacing w:after="0"/>
            </w:pPr>
            <w:r>
              <w:rPr>
                <w:rFonts w:ascii="Times New Roman" w:hAnsi="Times New Roman"/>
                <w:color w:val="000000"/>
                <w:sz w:val="24"/>
              </w:rPr>
              <w:t>9.1</w:t>
            </w:r>
          </w:p>
        </w:tc>
        <w:tc>
          <w:tcPr>
            <w:tcW w:w="3168"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56F1A" w:rsidRDefault="00856F1A">
            <w:pPr>
              <w:spacing w:after="0"/>
              <w:ind w:left="135"/>
              <w:jc w:val="center"/>
            </w:pPr>
          </w:p>
        </w:tc>
        <w:tc>
          <w:tcPr>
            <w:tcW w:w="1768" w:type="dxa"/>
            <w:tcMar>
              <w:top w:w="50" w:type="dxa"/>
              <w:left w:w="100" w:type="dxa"/>
            </w:tcMar>
            <w:vAlign w:val="center"/>
          </w:tcPr>
          <w:p w:rsidR="00856F1A" w:rsidRDefault="00856F1A">
            <w:pPr>
              <w:spacing w:after="0"/>
              <w:ind w:left="135"/>
              <w:jc w:val="center"/>
            </w:pPr>
          </w:p>
        </w:tc>
        <w:tc>
          <w:tcPr>
            <w:tcW w:w="2599"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56F1A" w:rsidRDefault="00856F1A"/>
        </w:tc>
      </w:tr>
      <w:tr w:rsidR="00856F1A">
        <w:trPr>
          <w:trHeight w:val="144"/>
          <w:tblCellSpacing w:w="20" w:type="nil"/>
        </w:trPr>
        <w:tc>
          <w:tcPr>
            <w:tcW w:w="0" w:type="auto"/>
            <w:gridSpan w:val="2"/>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ОБЩЕЕ КОЛИЧЕСТВО ЧАСОВ ПО </w:t>
            </w:r>
            <w:r w:rsidRPr="0030694D">
              <w:rPr>
                <w:rFonts w:ascii="Times New Roman" w:hAnsi="Times New Roman"/>
                <w:color w:val="000000"/>
                <w:sz w:val="24"/>
                <w:lang w:val="ru-RU"/>
              </w:rPr>
              <w:t>ПРОГРАММЕ</w:t>
            </w:r>
          </w:p>
        </w:tc>
        <w:tc>
          <w:tcPr>
            <w:tcW w:w="1509"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56F1A" w:rsidRDefault="00856F1A"/>
        </w:tc>
      </w:tr>
    </w:tbl>
    <w:p w:rsidR="00856F1A" w:rsidRDefault="00856F1A">
      <w:pPr>
        <w:sectPr w:rsidR="00856F1A">
          <w:pgSz w:w="16383" w:h="11906" w:orient="landscape"/>
          <w:pgMar w:top="1134" w:right="850" w:bottom="1134" w:left="1701" w:header="720" w:footer="720" w:gutter="0"/>
          <w:cols w:space="720"/>
        </w:sectPr>
      </w:pPr>
    </w:p>
    <w:p w:rsidR="00856F1A" w:rsidRDefault="004053C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856F1A">
        <w:trPr>
          <w:trHeight w:val="144"/>
          <w:tblCellSpacing w:w="20" w:type="nil"/>
        </w:trPr>
        <w:tc>
          <w:tcPr>
            <w:tcW w:w="501" w:type="dxa"/>
            <w:vMerge w:val="restart"/>
            <w:tcMar>
              <w:top w:w="50" w:type="dxa"/>
              <w:left w:w="100" w:type="dxa"/>
            </w:tcMar>
            <w:vAlign w:val="center"/>
          </w:tcPr>
          <w:p w:rsidR="00856F1A" w:rsidRDefault="004053CB">
            <w:pPr>
              <w:spacing w:after="0"/>
              <w:ind w:left="135"/>
            </w:pPr>
            <w:r>
              <w:rPr>
                <w:rFonts w:ascii="Times New Roman" w:hAnsi="Times New Roman"/>
                <w:b/>
                <w:color w:val="000000"/>
                <w:sz w:val="24"/>
              </w:rPr>
              <w:t xml:space="preserve">№ п/п </w:t>
            </w:r>
          </w:p>
          <w:p w:rsidR="00856F1A" w:rsidRDefault="00856F1A">
            <w:pPr>
              <w:spacing w:after="0"/>
              <w:ind w:left="135"/>
            </w:pPr>
          </w:p>
        </w:tc>
        <w:tc>
          <w:tcPr>
            <w:tcW w:w="2992" w:type="dxa"/>
            <w:vMerge w:val="restart"/>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6F1A" w:rsidRDefault="00856F1A">
            <w:pPr>
              <w:spacing w:after="0"/>
              <w:ind w:left="135"/>
            </w:pPr>
          </w:p>
        </w:tc>
        <w:tc>
          <w:tcPr>
            <w:tcW w:w="0" w:type="auto"/>
            <w:gridSpan w:val="3"/>
            <w:tcMar>
              <w:top w:w="50" w:type="dxa"/>
              <w:left w:w="100" w:type="dxa"/>
            </w:tcMar>
            <w:vAlign w:val="center"/>
          </w:tcPr>
          <w:p w:rsidR="00856F1A" w:rsidRDefault="004053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6F1A" w:rsidRDefault="00856F1A">
            <w:pPr>
              <w:spacing w:after="0"/>
              <w:ind w:left="135"/>
            </w:pPr>
          </w:p>
        </w:tc>
      </w:tr>
      <w:tr w:rsidR="00856F1A">
        <w:trPr>
          <w:trHeight w:val="144"/>
          <w:tblCellSpacing w:w="20" w:type="nil"/>
        </w:trPr>
        <w:tc>
          <w:tcPr>
            <w:tcW w:w="0" w:type="auto"/>
            <w:vMerge/>
            <w:tcBorders>
              <w:top w:val="nil"/>
            </w:tcBorders>
            <w:tcMar>
              <w:top w:w="50" w:type="dxa"/>
              <w:left w:w="100" w:type="dxa"/>
            </w:tcMar>
          </w:tcPr>
          <w:p w:rsidR="00856F1A" w:rsidRDefault="00856F1A"/>
        </w:tc>
        <w:tc>
          <w:tcPr>
            <w:tcW w:w="0" w:type="auto"/>
            <w:vMerge/>
            <w:tcBorders>
              <w:top w:val="nil"/>
            </w:tcBorders>
            <w:tcMar>
              <w:top w:w="50" w:type="dxa"/>
              <w:left w:w="100" w:type="dxa"/>
            </w:tcMar>
          </w:tcPr>
          <w:p w:rsidR="00856F1A" w:rsidRDefault="00856F1A"/>
        </w:tc>
        <w:tc>
          <w:tcPr>
            <w:tcW w:w="977" w:type="dxa"/>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6F1A" w:rsidRDefault="00856F1A">
            <w:pPr>
              <w:spacing w:after="0"/>
              <w:ind w:left="135"/>
            </w:pPr>
          </w:p>
        </w:tc>
        <w:tc>
          <w:tcPr>
            <w:tcW w:w="1699" w:type="dxa"/>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F1A" w:rsidRDefault="00856F1A">
            <w:pPr>
              <w:spacing w:after="0"/>
              <w:ind w:left="135"/>
            </w:pPr>
          </w:p>
        </w:tc>
        <w:tc>
          <w:tcPr>
            <w:tcW w:w="1787" w:type="dxa"/>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F1A" w:rsidRDefault="00856F1A">
            <w:pPr>
              <w:spacing w:after="0"/>
              <w:ind w:left="135"/>
            </w:pPr>
          </w:p>
        </w:tc>
        <w:tc>
          <w:tcPr>
            <w:tcW w:w="0" w:type="auto"/>
            <w:vMerge/>
            <w:tcBorders>
              <w:top w:val="nil"/>
            </w:tcBorders>
            <w:tcMar>
              <w:top w:w="50" w:type="dxa"/>
              <w:left w:w="100" w:type="dxa"/>
            </w:tcMar>
          </w:tcPr>
          <w:p w:rsidR="00856F1A" w:rsidRDefault="00856F1A"/>
        </w:tc>
      </w:tr>
      <w:tr w:rsidR="00856F1A" w:rsidRPr="0030694D">
        <w:trPr>
          <w:trHeight w:val="144"/>
          <w:tblCellSpacing w:w="20" w:type="nil"/>
        </w:trPr>
        <w:tc>
          <w:tcPr>
            <w:tcW w:w="0" w:type="auto"/>
            <w:gridSpan w:val="6"/>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b/>
                <w:color w:val="000000"/>
                <w:sz w:val="24"/>
                <w:lang w:val="ru-RU"/>
              </w:rPr>
              <w:t>Раздел 1.</w:t>
            </w:r>
            <w:r w:rsidRPr="0030694D">
              <w:rPr>
                <w:rFonts w:ascii="Times New Roman" w:hAnsi="Times New Roman"/>
                <w:color w:val="000000"/>
                <w:sz w:val="24"/>
                <w:lang w:val="ru-RU"/>
              </w:rPr>
              <w:t xml:space="preserve"> </w:t>
            </w:r>
            <w:r w:rsidRPr="0030694D">
              <w:rPr>
                <w:rFonts w:ascii="Times New Roman" w:hAnsi="Times New Roman"/>
                <w:b/>
                <w:color w:val="000000"/>
                <w:sz w:val="24"/>
                <w:lang w:val="ru-RU"/>
              </w:rPr>
              <w:t xml:space="preserve">Модуль "Основы комплексной </w:t>
            </w:r>
            <w:r w:rsidRPr="0030694D">
              <w:rPr>
                <w:rFonts w:ascii="Times New Roman" w:hAnsi="Times New Roman"/>
                <w:b/>
                <w:color w:val="000000"/>
                <w:sz w:val="24"/>
                <w:lang w:val="ru-RU"/>
              </w:rPr>
              <w:t>безопасности"</w:t>
            </w:r>
          </w:p>
        </w:tc>
      </w:tr>
      <w:tr w:rsidR="00856F1A">
        <w:trPr>
          <w:trHeight w:val="144"/>
          <w:tblCellSpacing w:w="20" w:type="nil"/>
        </w:trPr>
        <w:tc>
          <w:tcPr>
            <w:tcW w:w="501" w:type="dxa"/>
            <w:tcMar>
              <w:top w:w="50" w:type="dxa"/>
              <w:left w:w="100" w:type="dxa"/>
            </w:tcMar>
            <w:vAlign w:val="center"/>
          </w:tcPr>
          <w:p w:rsidR="00856F1A" w:rsidRDefault="004053CB">
            <w:pPr>
              <w:spacing w:after="0"/>
            </w:pPr>
            <w:r>
              <w:rPr>
                <w:rFonts w:ascii="Times New Roman" w:hAnsi="Times New Roman"/>
                <w:color w:val="000000"/>
                <w:sz w:val="24"/>
              </w:rPr>
              <w:t>1.1</w:t>
            </w:r>
          </w:p>
        </w:tc>
        <w:tc>
          <w:tcPr>
            <w:tcW w:w="2992"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56F1A" w:rsidRDefault="00856F1A">
            <w:pPr>
              <w:spacing w:after="0"/>
              <w:ind w:left="135"/>
              <w:jc w:val="center"/>
            </w:pPr>
          </w:p>
        </w:tc>
        <w:tc>
          <w:tcPr>
            <w:tcW w:w="1787" w:type="dxa"/>
            <w:tcMar>
              <w:top w:w="50" w:type="dxa"/>
              <w:left w:w="100" w:type="dxa"/>
            </w:tcMar>
            <w:vAlign w:val="center"/>
          </w:tcPr>
          <w:p w:rsidR="00856F1A" w:rsidRDefault="00856F1A">
            <w:pPr>
              <w:spacing w:after="0"/>
              <w:ind w:left="135"/>
              <w:jc w:val="center"/>
            </w:pPr>
          </w:p>
        </w:tc>
        <w:tc>
          <w:tcPr>
            <w:tcW w:w="2646" w:type="dxa"/>
            <w:tcMar>
              <w:top w:w="50" w:type="dxa"/>
              <w:left w:w="100" w:type="dxa"/>
            </w:tcMar>
            <w:vAlign w:val="center"/>
          </w:tcPr>
          <w:p w:rsidR="00856F1A" w:rsidRDefault="00856F1A">
            <w:pPr>
              <w:spacing w:after="0"/>
              <w:ind w:left="135"/>
            </w:pPr>
          </w:p>
        </w:tc>
      </w:tr>
      <w:tr w:rsidR="00856F1A">
        <w:trPr>
          <w:trHeight w:val="144"/>
          <w:tblCellSpacing w:w="20" w:type="nil"/>
        </w:trPr>
        <w:tc>
          <w:tcPr>
            <w:tcW w:w="501" w:type="dxa"/>
            <w:tcMar>
              <w:top w:w="50" w:type="dxa"/>
              <w:left w:w="100" w:type="dxa"/>
            </w:tcMar>
            <w:vAlign w:val="center"/>
          </w:tcPr>
          <w:p w:rsidR="00856F1A" w:rsidRDefault="004053CB">
            <w:pPr>
              <w:spacing w:after="0"/>
            </w:pPr>
            <w:r>
              <w:rPr>
                <w:rFonts w:ascii="Times New Roman" w:hAnsi="Times New Roman"/>
                <w:color w:val="000000"/>
                <w:sz w:val="24"/>
              </w:rPr>
              <w:t>1.2</w:t>
            </w:r>
          </w:p>
        </w:tc>
        <w:tc>
          <w:tcPr>
            <w:tcW w:w="2992"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6F1A" w:rsidRDefault="00856F1A">
            <w:pPr>
              <w:spacing w:after="0"/>
              <w:ind w:left="135"/>
              <w:jc w:val="center"/>
            </w:pPr>
          </w:p>
        </w:tc>
        <w:tc>
          <w:tcPr>
            <w:tcW w:w="1787" w:type="dxa"/>
            <w:tcMar>
              <w:top w:w="50" w:type="dxa"/>
              <w:left w:w="100" w:type="dxa"/>
            </w:tcMar>
            <w:vAlign w:val="center"/>
          </w:tcPr>
          <w:p w:rsidR="00856F1A" w:rsidRDefault="00856F1A">
            <w:pPr>
              <w:spacing w:after="0"/>
              <w:ind w:left="135"/>
              <w:jc w:val="center"/>
            </w:pPr>
          </w:p>
        </w:tc>
        <w:tc>
          <w:tcPr>
            <w:tcW w:w="2646" w:type="dxa"/>
            <w:tcMar>
              <w:top w:w="50" w:type="dxa"/>
              <w:left w:w="100" w:type="dxa"/>
            </w:tcMar>
            <w:vAlign w:val="center"/>
          </w:tcPr>
          <w:p w:rsidR="00856F1A" w:rsidRDefault="00856F1A">
            <w:pPr>
              <w:spacing w:after="0"/>
              <w:ind w:left="135"/>
            </w:pPr>
          </w:p>
        </w:tc>
      </w:tr>
      <w:tr w:rsidR="00856F1A">
        <w:trPr>
          <w:trHeight w:val="144"/>
          <w:tblCellSpacing w:w="20" w:type="nil"/>
        </w:trPr>
        <w:tc>
          <w:tcPr>
            <w:tcW w:w="501" w:type="dxa"/>
            <w:tcMar>
              <w:top w:w="50" w:type="dxa"/>
              <w:left w:w="100" w:type="dxa"/>
            </w:tcMar>
            <w:vAlign w:val="center"/>
          </w:tcPr>
          <w:p w:rsidR="00856F1A" w:rsidRDefault="004053CB">
            <w:pPr>
              <w:spacing w:after="0"/>
            </w:pPr>
            <w:r>
              <w:rPr>
                <w:rFonts w:ascii="Times New Roman" w:hAnsi="Times New Roman"/>
                <w:color w:val="000000"/>
                <w:sz w:val="24"/>
              </w:rPr>
              <w:t>1.3</w:t>
            </w:r>
          </w:p>
        </w:tc>
        <w:tc>
          <w:tcPr>
            <w:tcW w:w="2992"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56F1A" w:rsidRDefault="00856F1A">
            <w:pPr>
              <w:spacing w:after="0"/>
              <w:ind w:left="135"/>
              <w:jc w:val="center"/>
            </w:pPr>
          </w:p>
        </w:tc>
        <w:tc>
          <w:tcPr>
            <w:tcW w:w="1787" w:type="dxa"/>
            <w:tcMar>
              <w:top w:w="50" w:type="dxa"/>
              <w:left w:w="100" w:type="dxa"/>
            </w:tcMar>
            <w:vAlign w:val="center"/>
          </w:tcPr>
          <w:p w:rsidR="00856F1A" w:rsidRDefault="00856F1A">
            <w:pPr>
              <w:spacing w:after="0"/>
              <w:ind w:left="135"/>
              <w:jc w:val="center"/>
            </w:pPr>
          </w:p>
        </w:tc>
        <w:tc>
          <w:tcPr>
            <w:tcW w:w="2646" w:type="dxa"/>
            <w:tcMar>
              <w:top w:w="50" w:type="dxa"/>
              <w:left w:w="100" w:type="dxa"/>
            </w:tcMar>
            <w:vAlign w:val="center"/>
          </w:tcPr>
          <w:p w:rsidR="00856F1A" w:rsidRDefault="00856F1A">
            <w:pPr>
              <w:spacing w:after="0"/>
              <w:ind w:left="135"/>
            </w:pPr>
          </w:p>
        </w:tc>
      </w:tr>
      <w:tr w:rsidR="00856F1A">
        <w:trPr>
          <w:trHeight w:val="144"/>
          <w:tblCellSpacing w:w="20" w:type="nil"/>
        </w:trPr>
        <w:tc>
          <w:tcPr>
            <w:tcW w:w="501" w:type="dxa"/>
            <w:tcMar>
              <w:top w:w="50" w:type="dxa"/>
              <w:left w:w="100" w:type="dxa"/>
            </w:tcMar>
            <w:vAlign w:val="center"/>
          </w:tcPr>
          <w:p w:rsidR="00856F1A" w:rsidRDefault="004053CB">
            <w:pPr>
              <w:spacing w:after="0"/>
            </w:pPr>
            <w:r>
              <w:rPr>
                <w:rFonts w:ascii="Times New Roman" w:hAnsi="Times New Roman"/>
                <w:color w:val="000000"/>
                <w:sz w:val="24"/>
              </w:rPr>
              <w:t>1.4</w:t>
            </w:r>
          </w:p>
        </w:tc>
        <w:tc>
          <w:tcPr>
            <w:tcW w:w="2992"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6F1A" w:rsidRDefault="00856F1A">
            <w:pPr>
              <w:spacing w:after="0"/>
              <w:ind w:left="135"/>
              <w:jc w:val="center"/>
            </w:pPr>
          </w:p>
        </w:tc>
        <w:tc>
          <w:tcPr>
            <w:tcW w:w="1787" w:type="dxa"/>
            <w:tcMar>
              <w:top w:w="50" w:type="dxa"/>
              <w:left w:w="100" w:type="dxa"/>
            </w:tcMar>
            <w:vAlign w:val="center"/>
          </w:tcPr>
          <w:p w:rsidR="00856F1A" w:rsidRDefault="00856F1A">
            <w:pPr>
              <w:spacing w:after="0"/>
              <w:ind w:left="135"/>
              <w:jc w:val="center"/>
            </w:pPr>
          </w:p>
        </w:tc>
        <w:tc>
          <w:tcPr>
            <w:tcW w:w="2646" w:type="dxa"/>
            <w:tcMar>
              <w:top w:w="50" w:type="dxa"/>
              <w:left w:w="100" w:type="dxa"/>
            </w:tcMar>
            <w:vAlign w:val="center"/>
          </w:tcPr>
          <w:p w:rsidR="00856F1A" w:rsidRDefault="00856F1A">
            <w:pPr>
              <w:spacing w:after="0"/>
              <w:ind w:left="135"/>
            </w:pPr>
          </w:p>
        </w:tc>
      </w:tr>
      <w:tr w:rsidR="00856F1A">
        <w:trPr>
          <w:trHeight w:val="144"/>
          <w:tblCellSpacing w:w="20" w:type="nil"/>
        </w:trPr>
        <w:tc>
          <w:tcPr>
            <w:tcW w:w="501" w:type="dxa"/>
            <w:tcMar>
              <w:top w:w="50" w:type="dxa"/>
              <w:left w:w="100" w:type="dxa"/>
            </w:tcMar>
            <w:vAlign w:val="center"/>
          </w:tcPr>
          <w:p w:rsidR="00856F1A" w:rsidRDefault="004053CB">
            <w:pPr>
              <w:spacing w:after="0"/>
            </w:pPr>
            <w:r>
              <w:rPr>
                <w:rFonts w:ascii="Times New Roman" w:hAnsi="Times New Roman"/>
                <w:color w:val="000000"/>
                <w:sz w:val="24"/>
              </w:rPr>
              <w:t>1.5</w:t>
            </w:r>
          </w:p>
        </w:tc>
        <w:tc>
          <w:tcPr>
            <w:tcW w:w="2992"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r>
              <w:rPr>
                <w:rFonts w:ascii="Times New Roman" w:hAnsi="Times New Roman"/>
                <w:color w:val="000000"/>
                <w:sz w:val="24"/>
              </w:rPr>
              <w:t xml:space="preserve">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56F1A" w:rsidRDefault="00856F1A">
            <w:pPr>
              <w:spacing w:after="0"/>
              <w:ind w:left="135"/>
              <w:jc w:val="center"/>
            </w:pPr>
          </w:p>
        </w:tc>
        <w:tc>
          <w:tcPr>
            <w:tcW w:w="1787" w:type="dxa"/>
            <w:tcMar>
              <w:top w:w="50" w:type="dxa"/>
              <w:left w:w="100" w:type="dxa"/>
            </w:tcMar>
            <w:vAlign w:val="center"/>
          </w:tcPr>
          <w:p w:rsidR="00856F1A" w:rsidRDefault="00856F1A">
            <w:pPr>
              <w:spacing w:after="0"/>
              <w:ind w:left="135"/>
              <w:jc w:val="center"/>
            </w:pPr>
          </w:p>
        </w:tc>
        <w:tc>
          <w:tcPr>
            <w:tcW w:w="2646"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56F1A" w:rsidRDefault="00856F1A"/>
        </w:tc>
      </w:tr>
      <w:tr w:rsidR="00856F1A" w:rsidRPr="0030694D">
        <w:trPr>
          <w:trHeight w:val="144"/>
          <w:tblCellSpacing w:w="20" w:type="nil"/>
        </w:trPr>
        <w:tc>
          <w:tcPr>
            <w:tcW w:w="0" w:type="auto"/>
            <w:gridSpan w:val="6"/>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b/>
                <w:color w:val="000000"/>
                <w:sz w:val="24"/>
                <w:lang w:val="ru-RU"/>
              </w:rPr>
              <w:t>Раздел 2.</w:t>
            </w:r>
            <w:r w:rsidRPr="0030694D">
              <w:rPr>
                <w:rFonts w:ascii="Times New Roman" w:hAnsi="Times New Roman"/>
                <w:color w:val="000000"/>
                <w:sz w:val="24"/>
                <w:lang w:val="ru-RU"/>
              </w:rPr>
              <w:t xml:space="preserve"> </w:t>
            </w:r>
            <w:r w:rsidRPr="0030694D">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856F1A">
        <w:trPr>
          <w:trHeight w:val="144"/>
          <w:tblCellSpacing w:w="20" w:type="nil"/>
        </w:trPr>
        <w:tc>
          <w:tcPr>
            <w:tcW w:w="501" w:type="dxa"/>
            <w:tcMar>
              <w:top w:w="50" w:type="dxa"/>
              <w:left w:w="100" w:type="dxa"/>
            </w:tcMar>
            <w:vAlign w:val="center"/>
          </w:tcPr>
          <w:p w:rsidR="00856F1A" w:rsidRDefault="004053CB">
            <w:pPr>
              <w:spacing w:after="0"/>
            </w:pPr>
            <w:r>
              <w:rPr>
                <w:rFonts w:ascii="Times New Roman" w:hAnsi="Times New Roman"/>
                <w:color w:val="000000"/>
                <w:sz w:val="24"/>
              </w:rPr>
              <w:t>2.1</w:t>
            </w:r>
          </w:p>
        </w:tc>
        <w:tc>
          <w:tcPr>
            <w:tcW w:w="2992"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56F1A" w:rsidRDefault="00856F1A">
            <w:pPr>
              <w:spacing w:after="0"/>
              <w:ind w:left="135"/>
              <w:jc w:val="center"/>
            </w:pPr>
          </w:p>
        </w:tc>
        <w:tc>
          <w:tcPr>
            <w:tcW w:w="1787" w:type="dxa"/>
            <w:tcMar>
              <w:top w:w="50" w:type="dxa"/>
              <w:left w:w="100" w:type="dxa"/>
            </w:tcMar>
            <w:vAlign w:val="center"/>
          </w:tcPr>
          <w:p w:rsidR="00856F1A" w:rsidRDefault="00856F1A">
            <w:pPr>
              <w:spacing w:after="0"/>
              <w:ind w:left="135"/>
              <w:jc w:val="center"/>
            </w:pPr>
          </w:p>
        </w:tc>
        <w:tc>
          <w:tcPr>
            <w:tcW w:w="2646" w:type="dxa"/>
            <w:tcMar>
              <w:top w:w="50" w:type="dxa"/>
              <w:left w:w="100" w:type="dxa"/>
            </w:tcMar>
            <w:vAlign w:val="center"/>
          </w:tcPr>
          <w:p w:rsidR="00856F1A" w:rsidRDefault="00856F1A">
            <w:pPr>
              <w:spacing w:after="0"/>
              <w:ind w:left="135"/>
            </w:pPr>
          </w:p>
        </w:tc>
      </w:tr>
      <w:tr w:rsidR="00856F1A">
        <w:trPr>
          <w:trHeight w:val="144"/>
          <w:tblCellSpacing w:w="20" w:type="nil"/>
        </w:trPr>
        <w:tc>
          <w:tcPr>
            <w:tcW w:w="501" w:type="dxa"/>
            <w:tcMar>
              <w:top w:w="50" w:type="dxa"/>
              <w:left w:w="100" w:type="dxa"/>
            </w:tcMar>
            <w:vAlign w:val="center"/>
          </w:tcPr>
          <w:p w:rsidR="00856F1A" w:rsidRDefault="004053CB">
            <w:pPr>
              <w:spacing w:after="0"/>
            </w:pPr>
            <w:r>
              <w:rPr>
                <w:rFonts w:ascii="Times New Roman" w:hAnsi="Times New Roman"/>
                <w:color w:val="000000"/>
                <w:sz w:val="24"/>
              </w:rPr>
              <w:t>2.2</w:t>
            </w:r>
          </w:p>
        </w:tc>
        <w:tc>
          <w:tcPr>
            <w:tcW w:w="2992"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56F1A" w:rsidRDefault="00856F1A">
            <w:pPr>
              <w:spacing w:after="0"/>
              <w:ind w:left="135"/>
              <w:jc w:val="center"/>
            </w:pPr>
          </w:p>
        </w:tc>
        <w:tc>
          <w:tcPr>
            <w:tcW w:w="1787" w:type="dxa"/>
            <w:tcMar>
              <w:top w:w="50" w:type="dxa"/>
              <w:left w:w="100" w:type="dxa"/>
            </w:tcMar>
            <w:vAlign w:val="center"/>
          </w:tcPr>
          <w:p w:rsidR="00856F1A" w:rsidRDefault="00856F1A">
            <w:pPr>
              <w:spacing w:after="0"/>
              <w:ind w:left="135"/>
              <w:jc w:val="center"/>
            </w:pPr>
          </w:p>
        </w:tc>
        <w:tc>
          <w:tcPr>
            <w:tcW w:w="2646"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56F1A" w:rsidRDefault="00856F1A"/>
        </w:tc>
      </w:tr>
      <w:tr w:rsidR="00856F1A" w:rsidRPr="0030694D">
        <w:trPr>
          <w:trHeight w:val="144"/>
          <w:tblCellSpacing w:w="20" w:type="nil"/>
        </w:trPr>
        <w:tc>
          <w:tcPr>
            <w:tcW w:w="0" w:type="auto"/>
            <w:gridSpan w:val="6"/>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b/>
                <w:color w:val="000000"/>
                <w:sz w:val="24"/>
                <w:lang w:val="ru-RU"/>
              </w:rPr>
              <w:t>Раздел 3.</w:t>
            </w:r>
            <w:r w:rsidRPr="0030694D">
              <w:rPr>
                <w:rFonts w:ascii="Times New Roman" w:hAnsi="Times New Roman"/>
                <w:color w:val="000000"/>
                <w:sz w:val="24"/>
                <w:lang w:val="ru-RU"/>
              </w:rPr>
              <w:t xml:space="preserve"> </w:t>
            </w:r>
            <w:r w:rsidRPr="0030694D">
              <w:rPr>
                <w:rFonts w:ascii="Times New Roman" w:hAnsi="Times New Roman"/>
                <w:b/>
                <w:color w:val="000000"/>
                <w:sz w:val="24"/>
                <w:lang w:val="ru-RU"/>
              </w:rPr>
              <w:t>Модуль "Основы противодействия экстремизму и терроризму"</w:t>
            </w:r>
          </w:p>
        </w:tc>
      </w:tr>
      <w:tr w:rsidR="00856F1A">
        <w:trPr>
          <w:trHeight w:val="144"/>
          <w:tblCellSpacing w:w="20" w:type="nil"/>
        </w:trPr>
        <w:tc>
          <w:tcPr>
            <w:tcW w:w="501" w:type="dxa"/>
            <w:tcMar>
              <w:top w:w="50" w:type="dxa"/>
              <w:left w:w="100" w:type="dxa"/>
            </w:tcMar>
            <w:vAlign w:val="center"/>
          </w:tcPr>
          <w:p w:rsidR="00856F1A" w:rsidRDefault="004053CB">
            <w:pPr>
              <w:spacing w:after="0"/>
            </w:pPr>
            <w:r>
              <w:rPr>
                <w:rFonts w:ascii="Times New Roman" w:hAnsi="Times New Roman"/>
                <w:color w:val="000000"/>
                <w:sz w:val="24"/>
              </w:rPr>
              <w:t>3.1</w:t>
            </w:r>
          </w:p>
        </w:tc>
        <w:tc>
          <w:tcPr>
            <w:tcW w:w="2992"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6F1A" w:rsidRDefault="00856F1A">
            <w:pPr>
              <w:spacing w:after="0"/>
              <w:ind w:left="135"/>
              <w:jc w:val="center"/>
            </w:pPr>
          </w:p>
        </w:tc>
        <w:tc>
          <w:tcPr>
            <w:tcW w:w="1787" w:type="dxa"/>
            <w:tcMar>
              <w:top w:w="50" w:type="dxa"/>
              <w:left w:w="100" w:type="dxa"/>
            </w:tcMar>
            <w:vAlign w:val="center"/>
          </w:tcPr>
          <w:p w:rsidR="00856F1A" w:rsidRDefault="00856F1A">
            <w:pPr>
              <w:spacing w:after="0"/>
              <w:ind w:left="135"/>
              <w:jc w:val="center"/>
            </w:pPr>
          </w:p>
        </w:tc>
        <w:tc>
          <w:tcPr>
            <w:tcW w:w="2646" w:type="dxa"/>
            <w:tcMar>
              <w:top w:w="50" w:type="dxa"/>
              <w:left w:w="100" w:type="dxa"/>
            </w:tcMar>
            <w:vAlign w:val="center"/>
          </w:tcPr>
          <w:p w:rsidR="00856F1A" w:rsidRDefault="00856F1A">
            <w:pPr>
              <w:spacing w:after="0"/>
              <w:ind w:left="135"/>
            </w:pPr>
          </w:p>
        </w:tc>
      </w:tr>
      <w:tr w:rsidR="00856F1A">
        <w:trPr>
          <w:trHeight w:val="144"/>
          <w:tblCellSpacing w:w="20" w:type="nil"/>
        </w:trPr>
        <w:tc>
          <w:tcPr>
            <w:tcW w:w="501" w:type="dxa"/>
            <w:tcMar>
              <w:top w:w="50" w:type="dxa"/>
              <w:left w:w="100" w:type="dxa"/>
            </w:tcMar>
            <w:vAlign w:val="center"/>
          </w:tcPr>
          <w:p w:rsidR="00856F1A" w:rsidRDefault="004053CB">
            <w:pPr>
              <w:spacing w:after="0"/>
            </w:pPr>
            <w:r>
              <w:rPr>
                <w:rFonts w:ascii="Times New Roman" w:hAnsi="Times New Roman"/>
                <w:color w:val="000000"/>
                <w:sz w:val="24"/>
              </w:rPr>
              <w:t>3.2</w:t>
            </w:r>
          </w:p>
        </w:tc>
        <w:tc>
          <w:tcPr>
            <w:tcW w:w="2992"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Борьба с угрозой экстремистской и </w:t>
            </w:r>
            <w:r w:rsidRPr="0030694D">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56F1A" w:rsidRDefault="00856F1A">
            <w:pPr>
              <w:spacing w:after="0"/>
              <w:ind w:left="135"/>
              <w:jc w:val="center"/>
            </w:pPr>
          </w:p>
        </w:tc>
        <w:tc>
          <w:tcPr>
            <w:tcW w:w="1787" w:type="dxa"/>
            <w:tcMar>
              <w:top w:w="50" w:type="dxa"/>
              <w:left w:w="100" w:type="dxa"/>
            </w:tcMar>
            <w:vAlign w:val="center"/>
          </w:tcPr>
          <w:p w:rsidR="00856F1A" w:rsidRDefault="00856F1A">
            <w:pPr>
              <w:spacing w:after="0"/>
              <w:ind w:left="135"/>
              <w:jc w:val="center"/>
            </w:pPr>
          </w:p>
        </w:tc>
        <w:tc>
          <w:tcPr>
            <w:tcW w:w="2646"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56F1A" w:rsidRDefault="00856F1A"/>
        </w:tc>
      </w:tr>
      <w:tr w:rsidR="00856F1A" w:rsidRPr="0030694D">
        <w:trPr>
          <w:trHeight w:val="144"/>
          <w:tblCellSpacing w:w="20" w:type="nil"/>
        </w:trPr>
        <w:tc>
          <w:tcPr>
            <w:tcW w:w="0" w:type="auto"/>
            <w:gridSpan w:val="6"/>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b/>
                <w:color w:val="000000"/>
                <w:sz w:val="24"/>
                <w:lang w:val="ru-RU"/>
              </w:rPr>
              <w:t>Раздел 4.</w:t>
            </w:r>
            <w:r w:rsidRPr="0030694D">
              <w:rPr>
                <w:rFonts w:ascii="Times New Roman" w:hAnsi="Times New Roman"/>
                <w:color w:val="000000"/>
                <w:sz w:val="24"/>
                <w:lang w:val="ru-RU"/>
              </w:rPr>
              <w:t xml:space="preserve"> </w:t>
            </w:r>
            <w:r w:rsidRPr="0030694D">
              <w:rPr>
                <w:rFonts w:ascii="Times New Roman" w:hAnsi="Times New Roman"/>
                <w:b/>
                <w:color w:val="000000"/>
                <w:sz w:val="24"/>
                <w:lang w:val="ru-RU"/>
              </w:rPr>
              <w:t xml:space="preserve">Модуль "Основы здорового образа </w:t>
            </w:r>
            <w:r w:rsidRPr="0030694D">
              <w:rPr>
                <w:rFonts w:ascii="Times New Roman" w:hAnsi="Times New Roman"/>
                <w:b/>
                <w:color w:val="000000"/>
                <w:sz w:val="24"/>
                <w:lang w:val="ru-RU"/>
              </w:rPr>
              <w:t>жизни"</w:t>
            </w:r>
          </w:p>
        </w:tc>
      </w:tr>
      <w:tr w:rsidR="00856F1A">
        <w:trPr>
          <w:trHeight w:val="144"/>
          <w:tblCellSpacing w:w="20" w:type="nil"/>
        </w:trPr>
        <w:tc>
          <w:tcPr>
            <w:tcW w:w="501" w:type="dxa"/>
            <w:tcMar>
              <w:top w:w="50" w:type="dxa"/>
              <w:left w:w="100" w:type="dxa"/>
            </w:tcMar>
            <w:vAlign w:val="center"/>
          </w:tcPr>
          <w:p w:rsidR="00856F1A" w:rsidRDefault="004053CB">
            <w:pPr>
              <w:spacing w:after="0"/>
            </w:pPr>
            <w:r>
              <w:rPr>
                <w:rFonts w:ascii="Times New Roman" w:hAnsi="Times New Roman"/>
                <w:color w:val="000000"/>
                <w:sz w:val="24"/>
              </w:rPr>
              <w:t>4.1</w:t>
            </w:r>
          </w:p>
        </w:tc>
        <w:tc>
          <w:tcPr>
            <w:tcW w:w="2992"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56F1A" w:rsidRDefault="00856F1A">
            <w:pPr>
              <w:spacing w:after="0"/>
              <w:ind w:left="135"/>
              <w:jc w:val="center"/>
            </w:pPr>
          </w:p>
        </w:tc>
        <w:tc>
          <w:tcPr>
            <w:tcW w:w="1787" w:type="dxa"/>
            <w:tcMar>
              <w:top w:w="50" w:type="dxa"/>
              <w:left w:w="100" w:type="dxa"/>
            </w:tcMar>
            <w:vAlign w:val="center"/>
          </w:tcPr>
          <w:p w:rsidR="00856F1A" w:rsidRDefault="00856F1A">
            <w:pPr>
              <w:spacing w:after="0"/>
              <w:ind w:left="135"/>
              <w:jc w:val="center"/>
            </w:pPr>
          </w:p>
        </w:tc>
        <w:tc>
          <w:tcPr>
            <w:tcW w:w="2646"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56F1A" w:rsidRDefault="00856F1A"/>
        </w:tc>
      </w:tr>
      <w:tr w:rsidR="00856F1A" w:rsidRPr="0030694D">
        <w:trPr>
          <w:trHeight w:val="144"/>
          <w:tblCellSpacing w:w="20" w:type="nil"/>
        </w:trPr>
        <w:tc>
          <w:tcPr>
            <w:tcW w:w="0" w:type="auto"/>
            <w:gridSpan w:val="6"/>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b/>
                <w:color w:val="000000"/>
                <w:sz w:val="24"/>
                <w:lang w:val="ru-RU"/>
              </w:rPr>
              <w:t>Раздел 5.</w:t>
            </w:r>
            <w:r w:rsidRPr="0030694D">
              <w:rPr>
                <w:rFonts w:ascii="Times New Roman" w:hAnsi="Times New Roman"/>
                <w:color w:val="000000"/>
                <w:sz w:val="24"/>
                <w:lang w:val="ru-RU"/>
              </w:rPr>
              <w:t xml:space="preserve"> </w:t>
            </w:r>
            <w:r w:rsidRPr="0030694D">
              <w:rPr>
                <w:rFonts w:ascii="Times New Roman" w:hAnsi="Times New Roman"/>
                <w:b/>
                <w:color w:val="000000"/>
                <w:sz w:val="24"/>
                <w:lang w:val="ru-RU"/>
              </w:rPr>
              <w:t>Модуль "Основы медицинских знаний и оказание первой помощи"</w:t>
            </w:r>
          </w:p>
        </w:tc>
      </w:tr>
      <w:tr w:rsidR="00856F1A">
        <w:trPr>
          <w:trHeight w:val="144"/>
          <w:tblCellSpacing w:w="20" w:type="nil"/>
        </w:trPr>
        <w:tc>
          <w:tcPr>
            <w:tcW w:w="501" w:type="dxa"/>
            <w:tcMar>
              <w:top w:w="50" w:type="dxa"/>
              <w:left w:w="100" w:type="dxa"/>
            </w:tcMar>
            <w:vAlign w:val="center"/>
          </w:tcPr>
          <w:p w:rsidR="00856F1A" w:rsidRDefault="004053CB">
            <w:pPr>
              <w:spacing w:after="0"/>
            </w:pPr>
            <w:r>
              <w:rPr>
                <w:rFonts w:ascii="Times New Roman" w:hAnsi="Times New Roman"/>
                <w:color w:val="000000"/>
                <w:sz w:val="24"/>
              </w:rPr>
              <w:t>5.1</w:t>
            </w:r>
          </w:p>
        </w:tc>
        <w:tc>
          <w:tcPr>
            <w:tcW w:w="2992"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56F1A" w:rsidRDefault="00856F1A">
            <w:pPr>
              <w:spacing w:after="0"/>
              <w:ind w:left="135"/>
              <w:jc w:val="center"/>
            </w:pPr>
          </w:p>
        </w:tc>
        <w:tc>
          <w:tcPr>
            <w:tcW w:w="1787" w:type="dxa"/>
            <w:tcMar>
              <w:top w:w="50" w:type="dxa"/>
              <w:left w:w="100" w:type="dxa"/>
            </w:tcMar>
            <w:vAlign w:val="center"/>
          </w:tcPr>
          <w:p w:rsidR="00856F1A" w:rsidRDefault="00856F1A">
            <w:pPr>
              <w:spacing w:after="0"/>
              <w:ind w:left="135"/>
              <w:jc w:val="center"/>
            </w:pPr>
          </w:p>
        </w:tc>
        <w:tc>
          <w:tcPr>
            <w:tcW w:w="2646"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6F1A" w:rsidRDefault="00856F1A"/>
        </w:tc>
      </w:tr>
      <w:tr w:rsidR="00856F1A" w:rsidRPr="0030694D">
        <w:trPr>
          <w:trHeight w:val="144"/>
          <w:tblCellSpacing w:w="20" w:type="nil"/>
        </w:trPr>
        <w:tc>
          <w:tcPr>
            <w:tcW w:w="0" w:type="auto"/>
            <w:gridSpan w:val="6"/>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b/>
                <w:color w:val="000000"/>
                <w:sz w:val="24"/>
                <w:lang w:val="ru-RU"/>
              </w:rPr>
              <w:t>Раздел 6.</w:t>
            </w:r>
            <w:r w:rsidRPr="0030694D">
              <w:rPr>
                <w:rFonts w:ascii="Times New Roman" w:hAnsi="Times New Roman"/>
                <w:color w:val="000000"/>
                <w:sz w:val="24"/>
                <w:lang w:val="ru-RU"/>
              </w:rPr>
              <w:t xml:space="preserve"> </w:t>
            </w:r>
            <w:r w:rsidRPr="0030694D">
              <w:rPr>
                <w:rFonts w:ascii="Times New Roman" w:hAnsi="Times New Roman"/>
                <w:b/>
                <w:color w:val="000000"/>
                <w:sz w:val="24"/>
                <w:lang w:val="ru-RU"/>
              </w:rPr>
              <w:t>Модуль "Основы обороны государства"</w:t>
            </w:r>
          </w:p>
        </w:tc>
      </w:tr>
      <w:tr w:rsidR="00856F1A">
        <w:trPr>
          <w:trHeight w:val="144"/>
          <w:tblCellSpacing w:w="20" w:type="nil"/>
        </w:trPr>
        <w:tc>
          <w:tcPr>
            <w:tcW w:w="501" w:type="dxa"/>
            <w:tcMar>
              <w:top w:w="50" w:type="dxa"/>
              <w:left w:w="100" w:type="dxa"/>
            </w:tcMar>
            <w:vAlign w:val="center"/>
          </w:tcPr>
          <w:p w:rsidR="00856F1A" w:rsidRDefault="004053CB">
            <w:pPr>
              <w:spacing w:after="0"/>
            </w:pPr>
            <w:r>
              <w:rPr>
                <w:rFonts w:ascii="Times New Roman" w:hAnsi="Times New Roman"/>
                <w:color w:val="000000"/>
                <w:sz w:val="24"/>
              </w:rPr>
              <w:t>6.1</w:t>
            </w:r>
          </w:p>
        </w:tc>
        <w:tc>
          <w:tcPr>
            <w:tcW w:w="2992"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56F1A" w:rsidRDefault="00856F1A">
            <w:pPr>
              <w:spacing w:after="0"/>
              <w:ind w:left="135"/>
              <w:jc w:val="center"/>
            </w:pPr>
          </w:p>
        </w:tc>
        <w:tc>
          <w:tcPr>
            <w:tcW w:w="1787" w:type="dxa"/>
            <w:tcMar>
              <w:top w:w="50" w:type="dxa"/>
              <w:left w:w="100" w:type="dxa"/>
            </w:tcMar>
            <w:vAlign w:val="center"/>
          </w:tcPr>
          <w:p w:rsidR="00856F1A" w:rsidRDefault="00856F1A">
            <w:pPr>
              <w:spacing w:after="0"/>
              <w:ind w:left="135"/>
              <w:jc w:val="center"/>
            </w:pPr>
          </w:p>
        </w:tc>
        <w:tc>
          <w:tcPr>
            <w:tcW w:w="2646"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56F1A" w:rsidRDefault="00856F1A"/>
        </w:tc>
      </w:tr>
      <w:tr w:rsidR="00856F1A" w:rsidRPr="0030694D">
        <w:trPr>
          <w:trHeight w:val="144"/>
          <w:tblCellSpacing w:w="20" w:type="nil"/>
        </w:trPr>
        <w:tc>
          <w:tcPr>
            <w:tcW w:w="0" w:type="auto"/>
            <w:gridSpan w:val="6"/>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b/>
                <w:color w:val="000000"/>
                <w:sz w:val="24"/>
                <w:lang w:val="ru-RU"/>
              </w:rPr>
              <w:t>Раздел 7.</w:t>
            </w:r>
            <w:r w:rsidRPr="0030694D">
              <w:rPr>
                <w:rFonts w:ascii="Times New Roman" w:hAnsi="Times New Roman"/>
                <w:color w:val="000000"/>
                <w:sz w:val="24"/>
                <w:lang w:val="ru-RU"/>
              </w:rPr>
              <w:t xml:space="preserve"> </w:t>
            </w:r>
            <w:r w:rsidRPr="0030694D">
              <w:rPr>
                <w:rFonts w:ascii="Times New Roman" w:hAnsi="Times New Roman"/>
                <w:b/>
                <w:color w:val="000000"/>
                <w:sz w:val="24"/>
                <w:lang w:val="ru-RU"/>
              </w:rPr>
              <w:t>Модуль "Военно-профессиональная деятельность"</w:t>
            </w:r>
          </w:p>
        </w:tc>
      </w:tr>
      <w:tr w:rsidR="00856F1A">
        <w:trPr>
          <w:trHeight w:val="144"/>
          <w:tblCellSpacing w:w="20" w:type="nil"/>
        </w:trPr>
        <w:tc>
          <w:tcPr>
            <w:tcW w:w="501" w:type="dxa"/>
            <w:tcMar>
              <w:top w:w="50" w:type="dxa"/>
              <w:left w:w="100" w:type="dxa"/>
            </w:tcMar>
            <w:vAlign w:val="center"/>
          </w:tcPr>
          <w:p w:rsidR="00856F1A" w:rsidRDefault="004053CB">
            <w:pPr>
              <w:spacing w:after="0"/>
            </w:pPr>
            <w:r>
              <w:rPr>
                <w:rFonts w:ascii="Times New Roman" w:hAnsi="Times New Roman"/>
                <w:color w:val="000000"/>
                <w:sz w:val="24"/>
              </w:rPr>
              <w:t>7.1</w:t>
            </w:r>
          </w:p>
        </w:tc>
        <w:tc>
          <w:tcPr>
            <w:tcW w:w="2992"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56F1A" w:rsidRDefault="00856F1A">
            <w:pPr>
              <w:spacing w:after="0"/>
              <w:ind w:left="135"/>
              <w:jc w:val="center"/>
            </w:pPr>
          </w:p>
        </w:tc>
        <w:tc>
          <w:tcPr>
            <w:tcW w:w="1787" w:type="dxa"/>
            <w:tcMar>
              <w:top w:w="50" w:type="dxa"/>
              <w:left w:w="100" w:type="dxa"/>
            </w:tcMar>
            <w:vAlign w:val="center"/>
          </w:tcPr>
          <w:p w:rsidR="00856F1A" w:rsidRDefault="00856F1A">
            <w:pPr>
              <w:spacing w:after="0"/>
              <w:ind w:left="135"/>
              <w:jc w:val="center"/>
            </w:pPr>
          </w:p>
        </w:tc>
        <w:tc>
          <w:tcPr>
            <w:tcW w:w="2646"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56F1A" w:rsidRDefault="00856F1A"/>
        </w:tc>
      </w:tr>
      <w:tr w:rsidR="00856F1A">
        <w:trPr>
          <w:trHeight w:val="144"/>
          <w:tblCellSpacing w:w="20" w:type="nil"/>
        </w:trPr>
        <w:tc>
          <w:tcPr>
            <w:tcW w:w="0" w:type="auto"/>
            <w:gridSpan w:val="2"/>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56F1A" w:rsidRDefault="00856F1A"/>
        </w:tc>
      </w:tr>
    </w:tbl>
    <w:p w:rsidR="00856F1A" w:rsidRDefault="00856F1A">
      <w:pPr>
        <w:sectPr w:rsidR="00856F1A">
          <w:pgSz w:w="16383" w:h="11906" w:orient="landscape"/>
          <w:pgMar w:top="1134" w:right="850" w:bottom="1134" w:left="1701" w:header="720" w:footer="720" w:gutter="0"/>
          <w:cols w:space="720"/>
        </w:sectPr>
      </w:pPr>
    </w:p>
    <w:p w:rsidR="00856F1A" w:rsidRDefault="00856F1A">
      <w:pPr>
        <w:sectPr w:rsidR="00856F1A">
          <w:pgSz w:w="16383" w:h="11906" w:orient="landscape"/>
          <w:pgMar w:top="1134" w:right="850" w:bottom="1134" w:left="1701" w:header="720" w:footer="720" w:gutter="0"/>
          <w:cols w:space="720"/>
        </w:sectPr>
      </w:pPr>
    </w:p>
    <w:p w:rsidR="00856F1A" w:rsidRDefault="004053CB">
      <w:pPr>
        <w:spacing w:after="0"/>
        <w:ind w:left="120"/>
      </w:pPr>
      <w:bookmarkStart w:id="10" w:name="block-27953020"/>
      <w:bookmarkEnd w:id="9"/>
      <w:r>
        <w:rPr>
          <w:rFonts w:ascii="Times New Roman" w:hAnsi="Times New Roman"/>
          <w:b/>
          <w:color w:val="000000"/>
          <w:sz w:val="28"/>
        </w:rPr>
        <w:lastRenderedPageBreak/>
        <w:t xml:space="preserve"> ПОУРОЧНОЕ ПЛАНИРОВАНИЕ </w:t>
      </w:r>
    </w:p>
    <w:p w:rsidR="00856F1A" w:rsidRDefault="004053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4590"/>
        <w:gridCol w:w="1220"/>
        <w:gridCol w:w="1841"/>
        <w:gridCol w:w="1910"/>
        <w:gridCol w:w="1347"/>
        <w:gridCol w:w="2221"/>
      </w:tblGrid>
      <w:tr w:rsidR="00856F1A">
        <w:trPr>
          <w:trHeight w:val="144"/>
          <w:tblCellSpacing w:w="20" w:type="nil"/>
        </w:trPr>
        <w:tc>
          <w:tcPr>
            <w:tcW w:w="356" w:type="dxa"/>
            <w:vMerge w:val="restart"/>
            <w:tcMar>
              <w:top w:w="50" w:type="dxa"/>
              <w:left w:w="100" w:type="dxa"/>
            </w:tcMar>
            <w:vAlign w:val="center"/>
          </w:tcPr>
          <w:p w:rsidR="00856F1A" w:rsidRDefault="004053CB">
            <w:pPr>
              <w:spacing w:after="0"/>
              <w:ind w:left="135"/>
            </w:pPr>
            <w:r>
              <w:rPr>
                <w:rFonts w:ascii="Times New Roman" w:hAnsi="Times New Roman"/>
                <w:b/>
                <w:color w:val="000000"/>
                <w:sz w:val="24"/>
              </w:rPr>
              <w:t xml:space="preserve">№ п/п </w:t>
            </w:r>
          </w:p>
          <w:p w:rsidR="00856F1A" w:rsidRDefault="00856F1A">
            <w:pPr>
              <w:spacing w:after="0"/>
              <w:ind w:left="135"/>
            </w:pPr>
          </w:p>
        </w:tc>
        <w:tc>
          <w:tcPr>
            <w:tcW w:w="3520" w:type="dxa"/>
            <w:vMerge w:val="restart"/>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6F1A" w:rsidRDefault="00856F1A">
            <w:pPr>
              <w:spacing w:after="0"/>
              <w:ind w:left="135"/>
            </w:pPr>
          </w:p>
        </w:tc>
        <w:tc>
          <w:tcPr>
            <w:tcW w:w="0" w:type="auto"/>
            <w:gridSpan w:val="3"/>
            <w:tcMar>
              <w:top w:w="50" w:type="dxa"/>
              <w:left w:w="100" w:type="dxa"/>
            </w:tcMar>
            <w:vAlign w:val="center"/>
          </w:tcPr>
          <w:p w:rsidR="00856F1A" w:rsidRDefault="004053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6F1A" w:rsidRDefault="00856F1A">
            <w:pPr>
              <w:spacing w:after="0"/>
              <w:ind w:left="135"/>
            </w:pPr>
          </w:p>
        </w:tc>
        <w:tc>
          <w:tcPr>
            <w:tcW w:w="1933" w:type="dxa"/>
            <w:vMerge w:val="restart"/>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6F1A" w:rsidRDefault="00856F1A">
            <w:pPr>
              <w:spacing w:after="0"/>
              <w:ind w:left="135"/>
            </w:pPr>
          </w:p>
        </w:tc>
      </w:tr>
      <w:tr w:rsidR="00856F1A">
        <w:trPr>
          <w:trHeight w:val="144"/>
          <w:tblCellSpacing w:w="20" w:type="nil"/>
        </w:trPr>
        <w:tc>
          <w:tcPr>
            <w:tcW w:w="0" w:type="auto"/>
            <w:vMerge/>
            <w:tcBorders>
              <w:top w:val="nil"/>
            </w:tcBorders>
            <w:tcMar>
              <w:top w:w="50" w:type="dxa"/>
              <w:left w:w="100" w:type="dxa"/>
            </w:tcMar>
          </w:tcPr>
          <w:p w:rsidR="00856F1A" w:rsidRDefault="00856F1A"/>
        </w:tc>
        <w:tc>
          <w:tcPr>
            <w:tcW w:w="0" w:type="auto"/>
            <w:vMerge/>
            <w:tcBorders>
              <w:top w:val="nil"/>
            </w:tcBorders>
            <w:tcMar>
              <w:top w:w="50" w:type="dxa"/>
              <w:left w:w="100" w:type="dxa"/>
            </w:tcMar>
          </w:tcPr>
          <w:p w:rsidR="00856F1A" w:rsidRDefault="00856F1A"/>
        </w:tc>
        <w:tc>
          <w:tcPr>
            <w:tcW w:w="793" w:type="dxa"/>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6F1A" w:rsidRDefault="00856F1A">
            <w:pPr>
              <w:spacing w:after="0"/>
              <w:ind w:left="135"/>
            </w:pPr>
          </w:p>
        </w:tc>
        <w:tc>
          <w:tcPr>
            <w:tcW w:w="1485" w:type="dxa"/>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F1A" w:rsidRDefault="00856F1A">
            <w:pPr>
              <w:spacing w:after="0"/>
              <w:ind w:left="135"/>
            </w:pPr>
          </w:p>
        </w:tc>
        <w:tc>
          <w:tcPr>
            <w:tcW w:w="1587" w:type="dxa"/>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F1A" w:rsidRDefault="00856F1A">
            <w:pPr>
              <w:spacing w:after="0"/>
              <w:ind w:left="135"/>
            </w:pPr>
          </w:p>
        </w:tc>
        <w:tc>
          <w:tcPr>
            <w:tcW w:w="0" w:type="auto"/>
            <w:vMerge/>
            <w:tcBorders>
              <w:top w:val="nil"/>
            </w:tcBorders>
            <w:tcMar>
              <w:top w:w="50" w:type="dxa"/>
              <w:left w:w="100" w:type="dxa"/>
            </w:tcMar>
          </w:tcPr>
          <w:p w:rsidR="00856F1A" w:rsidRDefault="00856F1A"/>
        </w:tc>
        <w:tc>
          <w:tcPr>
            <w:tcW w:w="0" w:type="auto"/>
            <w:vMerge/>
            <w:tcBorders>
              <w:top w:val="nil"/>
            </w:tcBorders>
            <w:tcMar>
              <w:top w:w="50" w:type="dxa"/>
              <w:left w:w="100" w:type="dxa"/>
            </w:tcMar>
          </w:tcPr>
          <w:p w:rsidR="00856F1A" w:rsidRDefault="00856F1A"/>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1</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Формирование культуры безопасности жизнедеятельности населения</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2</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Личностный фактор в обеспечении безопасности жизнедеятельности</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3</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Явные и скрытые опасности современных развлечений подростков</w:t>
            </w:r>
            <w:r w:rsidRPr="0030694D">
              <w:rPr>
                <w:rFonts w:ascii="Times New Roman" w:hAnsi="Times New Roman"/>
                <w:color w:val="000000"/>
                <w:sz w:val="24"/>
                <w:lang w:val="ru-RU"/>
              </w:rPr>
              <w:t xml:space="preserve"> и молодёжи, а также опасности их вовлечения в незаконные протестные акции</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4</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5</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6</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Законодательство </w:t>
            </w:r>
            <w:r w:rsidRPr="0030694D">
              <w:rPr>
                <w:rFonts w:ascii="Times New Roman" w:hAnsi="Times New Roman"/>
                <w:color w:val="000000"/>
                <w:sz w:val="24"/>
                <w:lang w:val="ru-RU"/>
              </w:rPr>
              <w:t>Российской Федерации об обороне государства</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7</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8</w:t>
            </w:r>
          </w:p>
        </w:tc>
        <w:tc>
          <w:tcPr>
            <w:tcW w:w="3520"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793"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9</w:t>
            </w:r>
          </w:p>
        </w:tc>
        <w:tc>
          <w:tcPr>
            <w:tcW w:w="3520"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93"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11</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Подготовка граждан по военно-учётным специальностям</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12</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13</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Воинские символы и традиции Вооружённых Сил </w:t>
            </w:r>
            <w:r w:rsidRPr="0030694D">
              <w:rPr>
                <w:rFonts w:ascii="Times New Roman" w:hAnsi="Times New Roman"/>
                <w:color w:val="000000"/>
                <w:sz w:val="24"/>
                <w:lang w:val="ru-RU"/>
              </w:rPr>
              <w:t>Российской Федерации</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14</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15</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Ритуалы Вооружённых Сил Российской Федерации</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16</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Основы законодательства Российской Федерации и основные направления по организации защиты населения от </w:t>
            </w:r>
            <w:r w:rsidRPr="0030694D">
              <w:rPr>
                <w:rFonts w:ascii="Times New Roman" w:hAnsi="Times New Roman"/>
                <w:color w:val="000000"/>
                <w:sz w:val="24"/>
                <w:lang w:val="ru-RU"/>
              </w:rPr>
              <w:t>опасных и чрезвычайных ситуаций</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17</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18</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19</w:t>
            </w:r>
          </w:p>
        </w:tc>
        <w:tc>
          <w:tcPr>
            <w:tcW w:w="3520"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93"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20</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Экологическая безопасность и охрана окружающей среды</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Средства защиты и предупреждения от экологических опасностей</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22</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23</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Противодействие экстремизму и </w:t>
            </w:r>
            <w:r w:rsidRPr="0030694D">
              <w:rPr>
                <w:rFonts w:ascii="Times New Roman" w:hAnsi="Times New Roman"/>
                <w:color w:val="000000"/>
                <w:sz w:val="24"/>
                <w:lang w:val="ru-RU"/>
              </w:rPr>
              <w:t>терроризму и ответственность граждан в этой области</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24</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Общегосударственное противодействие экстремизму и терроризму</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25</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26</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Основы законодательства Российской </w:t>
            </w:r>
            <w:r w:rsidRPr="0030694D">
              <w:rPr>
                <w:rFonts w:ascii="Times New Roman" w:hAnsi="Times New Roman"/>
                <w:color w:val="000000"/>
                <w:sz w:val="24"/>
                <w:lang w:val="ru-RU"/>
              </w:rPr>
              <w:t>Федерации в области формирования здорового образа жизни</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27</w:t>
            </w:r>
          </w:p>
        </w:tc>
        <w:tc>
          <w:tcPr>
            <w:tcW w:w="3520"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3"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28</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29</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30</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31</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32</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Оружие пехотинца и правила обращения с ним</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t>33</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Действия в современном общевойсковом </w:t>
            </w:r>
            <w:r w:rsidRPr="0030694D">
              <w:rPr>
                <w:rFonts w:ascii="Times New Roman" w:hAnsi="Times New Roman"/>
                <w:color w:val="000000"/>
                <w:sz w:val="24"/>
                <w:lang w:val="ru-RU"/>
              </w:rPr>
              <w:lastRenderedPageBreak/>
              <w:t>бою</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356" w:type="dxa"/>
            <w:tcMar>
              <w:top w:w="50" w:type="dxa"/>
              <w:left w:w="100" w:type="dxa"/>
            </w:tcMar>
            <w:vAlign w:val="center"/>
          </w:tcPr>
          <w:p w:rsidR="00856F1A" w:rsidRDefault="004053CB">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Средства индивидуальной защиты и оказание первой помощи в бою</w:t>
            </w:r>
          </w:p>
        </w:tc>
        <w:tc>
          <w:tcPr>
            <w:tcW w:w="793"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56F1A" w:rsidRDefault="00856F1A">
            <w:pPr>
              <w:spacing w:after="0"/>
              <w:ind w:left="135"/>
              <w:jc w:val="center"/>
            </w:pPr>
          </w:p>
        </w:tc>
        <w:tc>
          <w:tcPr>
            <w:tcW w:w="1587" w:type="dxa"/>
            <w:tcMar>
              <w:top w:w="50" w:type="dxa"/>
              <w:left w:w="100" w:type="dxa"/>
            </w:tcMar>
            <w:vAlign w:val="center"/>
          </w:tcPr>
          <w:p w:rsidR="00856F1A" w:rsidRDefault="00856F1A">
            <w:pPr>
              <w:spacing w:after="0"/>
              <w:ind w:left="135"/>
              <w:jc w:val="center"/>
            </w:pPr>
          </w:p>
        </w:tc>
        <w:tc>
          <w:tcPr>
            <w:tcW w:w="1120" w:type="dxa"/>
            <w:tcMar>
              <w:top w:w="50" w:type="dxa"/>
              <w:left w:w="100" w:type="dxa"/>
            </w:tcMar>
            <w:vAlign w:val="center"/>
          </w:tcPr>
          <w:p w:rsidR="00856F1A" w:rsidRDefault="00856F1A">
            <w:pPr>
              <w:spacing w:after="0"/>
              <w:ind w:left="135"/>
            </w:pPr>
          </w:p>
        </w:tc>
        <w:tc>
          <w:tcPr>
            <w:tcW w:w="1933"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56F1A" w:rsidRDefault="00856F1A"/>
        </w:tc>
      </w:tr>
    </w:tbl>
    <w:p w:rsidR="00856F1A" w:rsidRDefault="00856F1A">
      <w:pPr>
        <w:sectPr w:rsidR="00856F1A">
          <w:pgSz w:w="16383" w:h="11906" w:orient="landscape"/>
          <w:pgMar w:top="1134" w:right="850" w:bottom="1134" w:left="1701" w:header="720" w:footer="720" w:gutter="0"/>
          <w:cols w:space="720"/>
        </w:sectPr>
      </w:pPr>
    </w:p>
    <w:p w:rsidR="00856F1A" w:rsidRDefault="004053C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4"/>
        <w:gridCol w:w="1271"/>
        <w:gridCol w:w="1841"/>
        <w:gridCol w:w="1910"/>
        <w:gridCol w:w="1347"/>
        <w:gridCol w:w="2221"/>
      </w:tblGrid>
      <w:tr w:rsidR="00856F1A">
        <w:trPr>
          <w:trHeight w:val="144"/>
          <w:tblCellSpacing w:w="20" w:type="nil"/>
        </w:trPr>
        <w:tc>
          <w:tcPr>
            <w:tcW w:w="378" w:type="dxa"/>
            <w:vMerge w:val="restart"/>
            <w:tcMar>
              <w:top w:w="50" w:type="dxa"/>
              <w:left w:w="100" w:type="dxa"/>
            </w:tcMar>
            <w:vAlign w:val="center"/>
          </w:tcPr>
          <w:p w:rsidR="00856F1A" w:rsidRDefault="004053CB">
            <w:pPr>
              <w:spacing w:after="0"/>
              <w:ind w:left="135"/>
            </w:pPr>
            <w:r>
              <w:rPr>
                <w:rFonts w:ascii="Times New Roman" w:hAnsi="Times New Roman"/>
                <w:b/>
                <w:color w:val="000000"/>
                <w:sz w:val="24"/>
              </w:rPr>
              <w:t xml:space="preserve">№ п/п </w:t>
            </w:r>
          </w:p>
          <w:p w:rsidR="00856F1A" w:rsidRDefault="00856F1A">
            <w:pPr>
              <w:spacing w:after="0"/>
              <w:ind w:left="135"/>
            </w:pPr>
          </w:p>
        </w:tc>
        <w:tc>
          <w:tcPr>
            <w:tcW w:w="3168" w:type="dxa"/>
            <w:vMerge w:val="restart"/>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6F1A" w:rsidRDefault="00856F1A">
            <w:pPr>
              <w:spacing w:after="0"/>
              <w:ind w:left="135"/>
            </w:pPr>
          </w:p>
        </w:tc>
        <w:tc>
          <w:tcPr>
            <w:tcW w:w="0" w:type="auto"/>
            <w:gridSpan w:val="3"/>
            <w:tcMar>
              <w:top w:w="50" w:type="dxa"/>
              <w:left w:w="100" w:type="dxa"/>
            </w:tcMar>
            <w:vAlign w:val="center"/>
          </w:tcPr>
          <w:p w:rsidR="00856F1A" w:rsidRDefault="004053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6F1A" w:rsidRDefault="00856F1A">
            <w:pPr>
              <w:spacing w:after="0"/>
              <w:ind w:left="135"/>
            </w:pPr>
          </w:p>
        </w:tc>
        <w:tc>
          <w:tcPr>
            <w:tcW w:w="1977" w:type="dxa"/>
            <w:vMerge w:val="restart"/>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6F1A" w:rsidRDefault="00856F1A">
            <w:pPr>
              <w:spacing w:after="0"/>
              <w:ind w:left="135"/>
            </w:pPr>
          </w:p>
        </w:tc>
      </w:tr>
      <w:tr w:rsidR="00856F1A">
        <w:trPr>
          <w:trHeight w:val="144"/>
          <w:tblCellSpacing w:w="20" w:type="nil"/>
        </w:trPr>
        <w:tc>
          <w:tcPr>
            <w:tcW w:w="0" w:type="auto"/>
            <w:vMerge/>
            <w:tcBorders>
              <w:top w:val="nil"/>
            </w:tcBorders>
            <w:tcMar>
              <w:top w:w="50" w:type="dxa"/>
              <w:left w:w="100" w:type="dxa"/>
            </w:tcMar>
          </w:tcPr>
          <w:p w:rsidR="00856F1A" w:rsidRDefault="00856F1A"/>
        </w:tc>
        <w:tc>
          <w:tcPr>
            <w:tcW w:w="0" w:type="auto"/>
            <w:vMerge/>
            <w:tcBorders>
              <w:top w:val="nil"/>
            </w:tcBorders>
            <w:tcMar>
              <w:top w:w="50" w:type="dxa"/>
              <w:left w:w="100" w:type="dxa"/>
            </w:tcMar>
          </w:tcPr>
          <w:p w:rsidR="00856F1A" w:rsidRDefault="00856F1A"/>
        </w:tc>
        <w:tc>
          <w:tcPr>
            <w:tcW w:w="830" w:type="dxa"/>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6F1A" w:rsidRDefault="00856F1A">
            <w:pPr>
              <w:spacing w:after="0"/>
              <w:ind w:left="135"/>
            </w:pPr>
          </w:p>
        </w:tc>
        <w:tc>
          <w:tcPr>
            <w:tcW w:w="1529" w:type="dxa"/>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F1A" w:rsidRDefault="00856F1A">
            <w:pPr>
              <w:spacing w:after="0"/>
              <w:ind w:left="135"/>
            </w:pPr>
          </w:p>
        </w:tc>
        <w:tc>
          <w:tcPr>
            <w:tcW w:w="1628" w:type="dxa"/>
            <w:tcMar>
              <w:top w:w="50" w:type="dxa"/>
              <w:left w:w="100" w:type="dxa"/>
            </w:tcMar>
            <w:vAlign w:val="center"/>
          </w:tcPr>
          <w:p w:rsidR="00856F1A" w:rsidRDefault="004053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F1A" w:rsidRDefault="00856F1A">
            <w:pPr>
              <w:spacing w:after="0"/>
              <w:ind w:left="135"/>
            </w:pPr>
          </w:p>
        </w:tc>
        <w:tc>
          <w:tcPr>
            <w:tcW w:w="0" w:type="auto"/>
            <w:vMerge/>
            <w:tcBorders>
              <w:top w:val="nil"/>
            </w:tcBorders>
            <w:tcMar>
              <w:top w:w="50" w:type="dxa"/>
              <w:left w:w="100" w:type="dxa"/>
            </w:tcMar>
          </w:tcPr>
          <w:p w:rsidR="00856F1A" w:rsidRDefault="00856F1A"/>
        </w:tc>
        <w:tc>
          <w:tcPr>
            <w:tcW w:w="0" w:type="auto"/>
            <w:vMerge/>
            <w:tcBorders>
              <w:top w:val="nil"/>
            </w:tcBorders>
            <w:tcMar>
              <w:top w:w="50" w:type="dxa"/>
              <w:left w:w="100" w:type="dxa"/>
            </w:tcMar>
          </w:tcPr>
          <w:p w:rsidR="00856F1A" w:rsidRDefault="00856F1A"/>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1</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2</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Предназначение дорожных знаков и сигнальной разметки</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3</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Правила безопасного поведения на воздушном, </w:t>
            </w:r>
            <w:r w:rsidRPr="0030694D">
              <w:rPr>
                <w:rFonts w:ascii="Times New Roman" w:hAnsi="Times New Roman"/>
                <w:color w:val="000000"/>
                <w:sz w:val="24"/>
                <w:lang w:val="ru-RU"/>
              </w:rPr>
              <w:t>железнодорожном и водном транспорте</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4</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Пожарная безопасность и правила обращения со средствами бытовой химии</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5</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Аварии на коммунальных системах жизнеобеспечения</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6</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Основные правила информационной безопасности и финансовой </w:t>
            </w:r>
            <w:r w:rsidRPr="0030694D">
              <w:rPr>
                <w:rFonts w:ascii="Times New Roman" w:hAnsi="Times New Roman"/>
                <w:color w:val="000000"/>
                <w:sz w:val="24"/>
                <w:lang w:val="ru-RU"/>
              </w:rPr>
              <w:t>безопасности</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7</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Защита прав потребителя, в том числе при совершении покупок в Интернете</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8</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Правила безопасного поведения в общественных местах</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9</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Порядок действий при попадании в опасную ситуацию</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830"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11</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Факторы, способствующие и препятствующие эскалации конфликта</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12</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13</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Прогнозирование и мониторинг чрезвычайных </w:t>
            </w:r>
            <w:r w:rsidRPr="0030694D">
              <w:rPr>
                <w:rFonts w:ascii="Times New Roman" w:hAnsi="Times New Roman"/>
                <w:color w:val="000000"/>
                <w:sz w:val="24"/>
                <w:lang w:val="ru-RU"/>
              </w:rPr>
              <w:t>ситуаций</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14</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Гражданская оборона и ее основные задачи на современном этапе</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15</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16</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Нормативно-правовые документы, регулирующие борьбу с терроризмом и экстремизмом в </w:t>
            </w:r>
            <w:r w:rsidRPr="0030694D">
              <w:rPr>
                <w:rFonts w:ascii="Times New Roman" w:hAnsi="Times New Roman"/>
                <w:color w:val="000000"/>
                <w:sz w:val="24"/>
                <w:lang w:val="ru-RU"/>
              </w:rPr>
              <w:t>Российской Федерации</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17</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Особенности и виды экстремистской и террористической деятельности</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18</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19</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Рекомендации по безопасному поведению при угрозе </w:t>
            </w:r>
            <w:r w:rsidRPr="0030694D">
              <w:rPr>
                <w:rFonts w:ascii="Times New Roman" w:hAnsi="Times New Roman"/>
                <w:color w:val="000000"/>
                <w:sz w:val="24"/>
                <w:lang w:val="ru-RU"/>
              </w:rPr>
              <w:t>и в случае проведения террористического акта</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20</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Основы законодательства Российской Федерации в сфере борьбы с наркотизмом</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21</w:t>
            </w:r>
          </w:p>
        </w:tc>
        <w:tc>
          <w:tcPr>
            <w:tcW w:w="3168"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830"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Оказание первой помощи - залог спасения жизни и здоровья пострадавших</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23</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Первая помощь при различных неотложных состояниях</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24</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Правила и способы </w:t>
            </w:r>
            <w:proofErr w:type="spellStart"/>
            <w:r w:rsidRPr="0030694D">
              <w:rPr>
                <w:rFonts w:ascii="Times New Roman" w:hAnsi="Times New Roman"/>
                <w:color w:val="000000"/>
                <w:sz w:val="24"/>
                <w:lang w:val="ru-RU"/>
              </w:rPr>
              <w:t>переноскм</w:t>
            </w:r>
            <w:proofErr w:type="spellEnd"/>
            <w:r w:rsidRPr="0030694D">
              <w:rPr>
                <w:rFonts w:ascii="Times New Roman" w:hAnsi="Times New Roman"/>
                <w:color w:val="000000"/>
                <w:sz w:val="24"/>
                <w:lang w:val="ru-RU"/>
              </w:rPr>
              <w:t xml:space="preserve"> (транспортировки) пострадавших</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25</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Страницы военной истории России и дни воинской славы (победные дни) России</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26</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Стратегические национальные </w:t>
            </w:r>
            <w:r w:rsidRPr="0030694D">
              <w:rPr>
                <w:rFonts w:ascii="Times New Roman" w:hAnsi="Times New Roman"/>
                <w:color w:val="000000"/>
                <w:sz w:val="24"/>
                <w:lang w:val="ru-RU"/>
              </w:rPr>
              <w:t>приоритеты и источники угроз</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27</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Национальная безопасность и военная политика Российской Федерации</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28</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Структура Вооружённых Сил Российской Федерации</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29</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Виды и отдельные рода Вооружённых Сил Российской Федерации</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30</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31</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Развитие Вооружённых Сил Российской Федерации</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32</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Модернизация вооружения, военной и специальной техники в </w:t>
            </w:r>
            <w:r w:rsidRPr="0030694D">
              <w:rPr>
                <w:rFonts w:ascii="Times New Roman" w:hAnsi="Times New Roman"/>
                <w:color w:val="000000"/>
                <w:sz w:val="24"/>
                <w:lang w:val="ru-RU"/>
              </w:rPr>
              <w:t>Вооружённых Силах Российской Федерации</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t>33</w:t>
            </w:r>
          </w:p>
        </w:tc>
        <w:tc>
          <w:tcPr>
            <w:tcW w:w="3168" w:type="dxa"/>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 xml:space="preserve">Призыв граждан на военную службу. </w:t>
            </w:r>
            <w:r w:rsidRPr="0030694D">
              <w:rPr>
                <w:rFonts w:ascii="Times New Roman" w:hAnsi="Times New Roman"/>
                <w:color w:val="000000"/>
                <w:sz w:val="24"/>
                <w:lang w:val="ru-RU"/>
              </w:rPr>
              <w:lastRenderedPageBreak/>
              <w:t>Поступление на военную службу по контракту</w:t>
            </w:r>
          </w:p>
        </w:tc>
        <w:tc>
          <w:tcPr>
            <w:tcW w:w="830"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378" w:type="dxa"/>
            <w:tcMar>
              <w:top w:w="50" w:type="dxa"/>
              <w:left w:w="100" w:type="dxa"/>
            </w:tcMar>
            <w:vAlign w:val="center"/>
          </w:tcPr>
          <w:p w:rsidR="00856F1A" w:rsidRDefault="004053CB">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856F1A" w:rsidRDefault="004053CB">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830"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56F1A" w:rsidRDefault="00856F1A">
            <w:pPr>
              <w:spacing w:after="0"/>
              <w:ind w:left="135"/>
              <w:jc w:val="center"/>
            </w:pPr>
          </w:p>
        </w:tc>
        <w:tc>
          <w:tcPr>
            <w:tcW w:w="1628" w:type="dxa"/>
            <w:tcMar>
              <w:top w:w="50" w:type="dxa"/>
              <w:left w:w="100" w:type="dxa"/>
            </w:tcMar>
            <w:vAlign w:val="center"/>
          </w:tcPr>
          <w:p w:rsidR="00856F1A" w:rsidRDefault="00856F1A">
            <w:pPr>
              <w:spacing w:after="0"/>
              <w:ind w:left="135"/>
              <w:jc w:val="center"/>
            </w:pPr>
          </w:p>
        </w:tc>
        <w:tc>
          <w:tcPr>
            <w:tcW w:w="1155" w:type="dxa"/>
            <w:tcMar>
              <w:top w:w="50" w:type="dxa"/>
              <w:left w:w="100" w:type="dxa"/>
            </w:tcMar>
            <w:vAlign w:val="center"/>
          </w:tcPr>
          <w:p w:rsidR="00856F1A" w:rsidRDefault="00856F1A">
            <w:pPr>
              <w:spacing w:after="0"/>
              <w:ind w:left="135"/>
            </w:pPr>
          </w:p>
        </w:tc>
        <w:tc>
          <w:tcPr>
            <w:tcW w:w="1977" w:type="dxa"/>
            <w:tcMar>
              <w:top w:w="50" w:type="dxa"/>
              <w:left w:w="100" w:type="dxa"/>
            </w:tcMar>
            <w:vAlign w:val="center"/>
          </w:tcPr>
          <w:p w:rsidR="00856F1A" w:rsidRDefault="00856F1A">
            <w:pPr>
              <w:spacing w:after="0"/>
              <w:ind w:left="135"/>
            </w:pPr>
          </w:p>
        </w:tc>
      </w:tr>
      <w:tr w:rsidR="00856F1A">
        <w:trPr>
          <w:trHeight w:val="144"/>
          <w:tblCellSpacing w:w="20" w:type="nil"/>
        </w:trPr>
        <w:tc>
          <w:tcPr>
            <w:tcW w:w="0" w:type="auto"/>
            <w:gridSpan w:val="2"/>
            <w:tcMar>
              <w:top w:w="50" w:type="dxa"/>
              <w:left w:w="100" w:type="dxa"/>
            </w:tcMar>
            <w:vAlign w:val="center"/>
          </w:tcPr>
          <w:p w:rsidR="00856F1A" w:rsidRPr="0030694D" w:rsidRDefault="004053CB">
            <w:pPr>
              <w:spacing w:after="0"/>
              <w:ind w:left="135"/>
              <w:rPr>
                <w:lang w:val="ru-RU"/>
              </w:rPr>
            </w:pPr>
            <w:r w:rsidRPr="0030694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56F1A" w:rsidRDefault="004053CB">
            <w:pPr>
              <w:spacing w:after="0"/>
              <w:ind w:left="135"/>
              <w:jc w:val="center"/>
            </w:pPr>
            <w:r w:rsidRPr="0030694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56F1A" w:rsidRDefault="004053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56F1A" w:rsidRDefault="00856F1A"/>
        </w:tc>
      </w:tr>
    </w:tbl>
    <w:p w:rsidR="00856F1A" w:rsidRDefault="00856F1A">
      <w:pPr>
        <w:sectPr w:rsidR="00856F1A">
          <w:pgSz w:w="16383" w:h="11906" w:orient="landscape"/>
          <w:pgMar w:top="1134" w:right="850" w:bottom="1134" w:left="1701" w:header="720" w:footer="720" w:gutter="0"/>
          <w:cols w:space="720"/>
        </w:sectPr>
      </w:pPr>
    </w:p>
    <w:p w:rsidR="00856F1A" w:rsidRDefault="00856F1A">
      <w:pPr>
        <w:sectPr w:rsidR="00856F1A">
          <w:pgSz w:w="16383" w:h="11906" w:orient="landscape"/>
          <w:pgMar w:top="1134" w:right="850" w:bottom="1134" w:left="1701" w:header="720" w:footer="720" w:gutter="0"/>
          <w:cols w:space="720"/>
        </w:sectPr>
      </w:pPr>
    </w:p>
    <w:p w:rsidR="00856F1A" w:rsidRDefault="004053CB">
      <w:pPr>
        <w:spacing w:after="0"/>
        <w:ind w:left="120"/>
      </w:pPr>
      <w:bookmarkStart w:id="11" w:name="block-27953019"/>
      <w:bookmarkEnd w:id="10"/>
      <w:r>
        <w:rPr>
          <w:rFonts w:ascii="Times New Roman" w:hAnsi="Times New Roman"/>
          <w:b/>
          <w:color w:val="000000"/>
          <w:sz w:val="28"/>
        </w:rPr>
        <w:lastRenderedPageBreak/>
        <w:t>УЧЕБНО-МЕТОДИЧЕСКОЕ ОБЕСПЕЧЕНИЕ ОБРАЗОВАТЕЛЬНОГО ПРОЦЕССА</w:t>
      </w:r>
    </w:p>
    <w:p w:rsidR="00856F1A" w:rsidRDefault="004053CB">
      <w:pPr>
        <w:spacing w:after="0" w:line="480" w:lineRule="auto"/>
        <w:ind w:left="120"/>
      </w:pPr>
      <w:r>
        <w:rPr>
          <w:rFonts w:ascii="Times New Roman" w:hAnsi="Times New Roman"/>
          <w:b/>
          <w:color w:val="000000"/>
          <w:sz w:val="28"/>
        </w:rPr>
        <w:t>ОБЯЗАТЕЛЬНЫЕ УЧЕБНЫЕ МАТЕРИАЛЫ ДЛЯ УЧЕНИКА</w:t>
      </w:r>
    </w:p>
    <w:p w:rsidR="00856F1A" w:rsidRPr="0030694D" w:rsidRDefault="004053CB">
      <w:pPr>
        <w:spacing w:after="0" w:line="480" w:lineRule="auto"/>
        <w:ind w:left="120"/>
        <w:rPr>
          <w:lang w:val="ru-RU"/>
        </w:rPr>
      </w:pPr>
      <w:r w:rsidRPr="0030694D">
        <w:rPr>
          <w:rFonts w:ascii="Times New Roman" w:hAnsi="Times New Roman"/>
          <w:color w:val="000000"/>
          <w:sz w:val="28"/>
          <w:lang w:val="ru-RU"/>
        </w:rPr>
        <w:t>• Основы безопасности жизнедеятельности, 10 класс/ Хренников Б.О., Гололобов Н.В., Льняная Л.И., Маслов М.В.; под ред. Егорова С.Н., Акционерное общество «</w:t>
      </w:r>
      <w:r w:rsidRPr="0030694D">
        <w:rPr>
          <w:rFonts w:ascii="Times New Roman" w:hAnsi="Times New Roman"/>
          <w:color w:val="000000"/>
          <w:sz w:val="28"/>
          <w:lang w:val="ru-RU"/>
        </w:rPr>
        <w:t>Издательство «Просвещение»</w:t>
      </w:r>
      <w:r w:rsidRPr="0030694D">
        <w:rPr>
          <w:sz w:val="28"/>
          <w:lang w:val="ru-RU"/>
        </w:rPr>
        <w:br/>
      </w:r>
      <w:r w:rsidRPr="0030694D">
        <w:rPr>
          <w:rFonts w:ascii="Times New Roman" w:hAnsi="Times New Roman"/>
          <w:color w:val="000000"/>
          <w:sz w:val="28"/>
          <w:lang w:val="ru-RU"/>
        </w:rPr>
        <w:t xml:space="preserve"> • 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r w:rsidRPr="0030694D">
        <w:rPr>
          <w:sz w:val="28"/>
          <w:lang w:val="ru-RU"/>
        </w:rPr>
        <w:br/>
      </w:r>
      <w:r w:rsidRPr="0030694D">
        <w:rPr>
          <w:rFonts w:ascii="Times New Roman" w:hAnsi="Times New Roman"/>
          <w:color w:val="000000"/>
          <w:sz w:val="28"/>
          <w:lang w:val="ru-RU"/>
        </w:rPr>
        <w:t xml:space="preserve"> • Основы безопасности ж</w:t>
      </w:r>
      <w:r w:rsidRPr="0030694D">
        <w:rPr>
          <w:rFonts w:ascii="Times New Roman" w:hAnsi="Times New Roman"/>
          <w:color w:val="000000"/>
          <w:sz w:val="28"/>
          <w:lang w:val="ru-RU"/>
        </w:rPr>
        <w:t xml:space="preserve">изнедеятельности, 11 класс/ </w:t>
      </w:r>
      <w:proofErr w:type="spellStart"/>
      <w:r w:rsidRPr="0030694D">
        <w:rPr>
          <w:rFonts w:ascii="Times New Roman" w:hAnsi="Times New Roman"/>
          <w:color w:val="000000"/>
          <w:sz w:val="28"/>
          <w:lang w:val="ru-RU"/>
        </w:rPr>
        <w:t>Аюбов</w:t>
      </w:r>
      <w:proofErr w:type="spellEnd"/>
      <w:r w:rsidRPr="0030694D">
        <w:rPr>
          <w:rFonts w:ascii="Times New Roman" w:hAnsi="Times New Roman"/>
          <w:color w:val="000000"/>
          <w:sz w:val="28"/>
          <w:lang w:val="ru-RU"/>
        </w:rPr>
        <w:t xml:space="preserve"> Э.Н., Прищепов Д.З., </w:t>
      </w:r>
      <w:proofErr w:type="spellStart"/>
      <w:r w:rsidRPr="0030694D">
        <w:rPr>
          <w:rFonts w:ascii="Times New Roman" w:hAnsi="Times New Roman"/>
          <w:color w:val="000000"/>
          <w:sz w:val="28"/>
          <w:lang w:val="ru-RU"/>
        </w:rPr>
        <w:t>Муркова</w:t>
      </w:r>
      <w:proofErr w:type="spellEnd"/>
      <w:r w:rsidRPr="0030694D">
        <w:rPr>
          <w:rFonts w:ascii="Times New Roman" w:hAnsi="Times New Roman"/>
          <w:color w:val="000000"/>
          <w:sz w:val="28"/>
          <w:lang w:val="ru-RU"/>
        </w:rPr>
        <w:t xml:space="preserve"> М.В., Тараканов А.Ю., Общество с ограниченной ответственностью «Русское слово - учебник»</w:t>
      </w:r>
      <w:r w:rsidRPr="0030694D">
        <w:rPr>
          <w:sz w:val="28"/>
          <w:lang w:val="ru-RU"/>
        </w:rPr>
        <w:br/>
      </w:r>
      <w:bookmarkStart w:id="12" w:name="1cf67330-67df-428f-9a99-0efe5a0fdace"/>
      <w:r w:rsidRPr="0030694D">
        <w:rPr>
          <w:rFonts w:ascii="Times New Roman" w:hAnsi="Times New Roman"/>
          <w:color w:val="000000"/>
          <w:sz w:val="28"/>
          <w:lang w:val="ru-RU"/>
        </w:rPr>
        <w:t xml:space="preserve"> • Основы безопасности жизнедеятельности, 11 класс/ Хренников Б.О., Гололобов Н.В., Льняная Л.И., Маслов</w:t>
      </w:r>
      <w:r w:rsidRPr="0030694D">
        <w:rPr>
          <w:rFonts w:ascii="Times New Roman" w:hAnsi="Times New Roman"/>
          <w:color w:val="000000"/>
          <w:sz w:val="28"/>
          <w:lang w:val="ru-RU"/>
        </w:rPr>
        <w:t xml:space="preserve"> М.В.; под ред. Егорова С.Н., Акционерное общество «Издательство «Просвещение»</w:t>
      </w:r>
      <w:bookmarkEnd w:id="12"/>
    </w:p>
    <w:p w:rsidR="00856F1A" w:rsidRPr="0030694D" w:rsidRDefault="00856F1A">
      <w:pPr>
        <w:spacing w:after="0" w:line="480" w:lineRule="auto"/>
        <w:ind w:left="120"/>
        <w:rPr>
          <w:lang w:val="ru-RU"/>
        </w:rPr>
      </w:pPr>
    </w:p>
    <w:p w:rsidR="00856F1A" w:rsidRPr="0030694D" w:rsidRDefault="00856F1A">
      <w:pPr>
        <w:spacing w:after="0"/>
        <w:ind w:left="120"/>
        <w:rPr>
          <w:lang w:val="ru-RU"/>
        </w:rPr>
      </w:pPr>
    </w:p>
    <w:p w:rsidR="00856F1A" w:rsidRPr="0030694D" w:rsidRDefault="004053CB">
      <w:pPr>
        <w:spacing w:after="0" w:line="480" w:lineRule="auto"/>
        <w:ind w:left="120"/>
        <w:rPr>
          <w:lang w:val="ru-RU"/>
        </w:rPr>
      </w:pPr>
      <w:r w:rsidRPr="0030694D">
        <w:rPr>
          <w:rFonts w:ascii="Times New Roman" w:hAnsi="Times New Roman"/>
          <w:b/>
          <w:color w:val="000000"/>
          <w:sz w:val="28"/>
          <w:lang w:val="ru-RU"/>
        </w:rPr>
        <w:t>МЕТОДИЧЕСКИЕ МАТЕРИАЛЫ ДЛЯ УЧИТЕЛЯ</w:t>
      </w:r>
    </w:p>
    <w:p w:rsidR="00856F1A" w:rsidRPr="0030694D" w:rsidRDefault="004053CB">
      <w:pPr>
        <w:spacing w:after="0" w:line="480" w:lineRule="auto"/>
        <w:ind w:left="120"/>
        <w:rPr>
          <w:lang w:val="ru-RU"/>
        </w:rPr>
      </w:pPr>
      <w:r w:rsidRPr="0030694D">
        <w:rPr>
          <w:rFonts w:ascii="Times New Roman" w:hAnsi="Times New Roman"/>
          <w:color w:val="000000"/>
          <w:sz w:val="28"/>
          <w:lang w:val="ru-RU"/>
        </w:rPr>
        <w:t xml:space="preserve"> учебник «Основы безопасности жизнедеятельности» для 10 – 11 класса : базовый уровень:</w:t>
      </w:r>
      <w:r w:rsidRPr="0030694D">
        <w:rPr>
          <w:sz w:val="28"/>
          <w:lang w:val="ru-RU"/>
        </w:rPr>
        <w:br/>
      </w:r>
      <w:r w:rsidRPr="0030694D">
        <w:rPr>
          <w:rFonts w:ascii="Times New Roman" w:hAnsi="Times New Roman"/>
          <w:color w:val="000000"/>
          <w:sz w:val="28"/>
          <w:lang w:val="ru-RU"/>
        </w:rPr>
        <w:t xml:space="preserve"> учебник / С.В. Ким; В.А. Горский – М.; </w:t>
      </w:r>
      <w:proofErr w:type="spellStart"/>
      <w:r w:rsidRPr="0030694D">
        <w:rPr>
          <w:rFonts w:ascii="Times New Roman" w:hAnsi="Times New Roman"/>
          <w:color w:val="000000"/>
          <w:sz w:val="28"/>
          <w:lang w:val="ru-RU"/>
        </w:rPr>
        <w:t>Вентана</w:t>
      </w:r>
      <w:proofErr w:type="spellEnd"/>
      <w:r w:rsidRPr="0030694D">
        <w:rPr>
          <w:rFonts w:ascii="Times New Roman" w:hAnsi="Times New Roman"/>
          <w:color w:val="000000"/>
          <w:sz w:val="28"/>
          <w:lang w:val="ru-RU"/>
        </w:rPr>
        <w:t xml:space="preserve"> - Гра</w:t>
      </w:r>
      <w:r w:rsidRPr="0030694D">
        <w:rPr>
          <w:rFonts w:ascii="Times New Roman" w:hAnsi="Times New Roman"/>
          <w:color w:val="000000"/>
          <w:sz w:val="28"/>
          <w:lang w:val="ru-RU"/>
        </w:rPr>
        <w:t xml:space="preserve">ф, 2019 – 396, [4] </w:t>
      </w:r>
      <w:r>
        <w:rPr>
          <w:rFonts w:ascii="Times New Roman" w:hAnsi="Times New Roman"/>
          <w:color w:val="000000"/>
          <w:sz w:val="28"/>
        </w:rPr>
        <w:t>c</w:t>
      </w:r>
      <w:r w:rsidRPr="0030694D">
        <w:rPr>
          <w:rFonts w:ascii="Times New Roman" w:hAnsi="Times New Roman"/>
          <w:color w:val="000000"/>
          <w:sz w:val="28"/>
          <w:lang w:val="ru-RU"/>
        </w:rPr>
        <w:t>.: ил. – (Российский</w:t>
      </w:r>
      <w:r w:rsidRPr="0030694D">
        <w:rPr>
          <w:sz w:val="28"/>
          <w:lang w:val="ru-RU"/>
        </w:rPr>
        <w:br/>
      </w:r>
      <w:r w:rsidRPr="0030694D">
        <w:rPr>
          <w:rFonts w:ascii="Times New Roman" w:hAnsi="Times New Roman"/>
          <w:color w:val="000000"/>
          <w:sz w:val="28"/>
          <w:lang w:val="ru-RU"/>
        </w:rPr>
        <w:lastRenderedPageBreak/>
        <w:t xml:space="preserve"> учебник).</w:t>
      </w:r>
      <w:r w:rsidRPr="0030694D">
        <w:rPr>
          <w:sz w:val="28"/>
          <w:lang w:val="ru-RU"/>
        </w:rPr>
        <w:br/>
      </w:r>
      <w:r w:rsidRPr="0030694D">
        <w:rPr>
          <w:rFonts w:ascii="Times New Roman" w:hAnsi="Times New Roman"/>
          <w:color w:val="000000"/>
          <w:sz w:val="28"/>
          <w:lang w:val="ru-RU"/>
        </w:rPr>
        <w:t xml:space="preserve"> Общевоинские уставы Вооруженных сил Российской Федерации;</w:t>
      </w:r>
      <w:r w:rsidRPr="0030694D">
        <w:rPr>
          <w:sz w:val="28"/>
          <w:lang w:val="ru-RU"/>
        </w:rPr>
        <w:br/>
      </w:r>
      <w:r w:rsidRPr="0030694D">
        <w:rPr>
          <w:rFonts w:ascii="Times New Roman" w:hAnsi="Times New Roman"/>
          <w:color w:val="000000"/>
          <w:sz w:val="28"/>
          <w:lang w:val="ru-RU"/>
        </w:rPr>
        <w:t xml:space="preserve"> Патриотическое воспитание и военно-профессиональная ориентация учащихся 10—11 классов /</w:t>
      </w:r>
      <w:r w:rsidRPr="0030694D">
        <w:rPr>
          <w:sz w:val="28"/>
          <w:lang w:val="ru-RU"/>
        </w:rPr>
        <w:br/>
      </w:r>
      <w:r w:rsidRPr="0030694D">
        <w:rPr>
          <w:rFonts w:ascii="Times New Roman" w:hAnsi="Times New Roman"/>
          <w:color w:val="000000"/>
          <w:sz w:val="28"/>
          <w:lang w:val="ru-RU"/>
        </w:rPr>
        <w:t xml:space="preserve"> А. А. </w:t>
      </w:r>
      <w:proofErr w:type="spellStart"/>
      <w:r w:rsidRPr="0030694D">
        <w:rPr>
          <w:rFonts w:ascii="Times New Roman" w:hAnsi="Times New Roman"/>
          <w:color w:val="000000"/>
          <w:sz w:val="28"/>
          <w:lang w:val="ru-RU"/>
        </w:rPr>
        <w:t>Волокитин,Н</w:t>
      </w:r>
      <w:proofErr w:type="spellEnd"/>
      <w:r w:rsidRPr="0030694D">
        <w:rPr>
          <w:rFonts w:ascii="Times New Roman" w:hAnsi="Times New Roman"/>
          <w:color w:val="000000"/>
          <w:sz w:val="28"/>
          <w:lang w:val="ru-RU"/>
        </w:rPr>
        <w:t>. Н. Грачев, В. А. Жильцов и др. — М.: Дрофа.</w:t>
      </w:r>
      <w:r w:rsidRPr="0030694D">
        <w:rPr>
          <w:sz w:val="28"/>
          <w:lang w:val="ru-RU"/>
        </w:rPr>
        <w:br/>
      </w:r>
      <w:r w:rsidRPr="0030694D">
        <w:rPr>
          <w:rFonts w:ascii="Times New Roman" w:hAnsi="Times New Roman"/>
          <w:color w:val="000000"/>
          <w:sz w:val="28"/>
          <w:lang w:val="ru-RU"/>
        </w:rPr>
        <w:t xml:space="preserve"> Хромов Н. И. Методика проведения практических занятий по основам военной службы. 10—11</w:t>
      </w:r>
      <w:r w:rsidRPr="0030694D">
        <w:rPr>
          <w:sz w:val="28"/>
          <w:lang w:val="ru-RU"/>
        </w:rPr>
        <w:br/>
      </w:r>
      <w:r w:rsidRPr="0030694D">
        <w:rPr>
          <w:rFonts w:ascii="Times New Roman" w:hAnsi="Times New Roman"/>
          <w:color w:val="000000"/>
          <w:sz w:val="28"/>
          <w:lang w:val="ru-RU"/>
        </w:rPr>
        <w:t xml:space="preserve"> классы: учебно-методическое пособие. — М.: Дрофа.</w:t>
      </w:r>
      <w:r w:rsidRPr="0030694D">
        <w:rPr>
          <w:sz w:val="28"/>
          <w:lang w:val="ru-RU"/>
        </w:rPr>
        <w:br/>
      </w:r>
      <w:r w:rsidRPr="0030694D">
        <w:rPr>
          <w:rFonts w:ascii="Times New Roman" w:hAnsi="Times New Roman"/>
          <w:color w:val="000000"/>
          <w:sz w:val="28"/>
          <w:lang w:val="ru-RU"/>
        </w:rPr>
        <w:t xml:space="preserve"> Мультимедийные издания:</w:t>
      </w:r>
      <w:r w:rsidRPr="0030694D">
        <w:rPr>
          <w:sz w:val="28"/>
          <w:lang w:val="ru-RU"/>
        </w:rPr>
        <w:br/>
      </w:r>
      <w:r w:rsidRPr="0030694D">
        <w:rPr>
          <w:rFonts w:ascii="Times New Roman" w:hAnsi="Times New Roman"/>
          <w:color w:val="000000"/>
          <w:sz w:val="28"/>
          <w:lang w:val="ru-RU"/>
        </w:rPr>
        <w:t xml:space="preserve"> </w:t>
      </w:r>
      <w:r>
        <w:rPr>
          <w:rFonts w:ascii="Times New Roman" w:hAnsi="Times New Roman"/>
          <w:color w:val="000000"/>
          <w:sz w:val="28"/>
        </w:rPr>
        <w:t>CD</w:t>
      </w:r>
      <w:r w:rsidRPr="0030694D">
        <w:rPr>
          <w:rFonts w:ascii="Times New Roman" w:hAnsi="Times New Roman"/>
          <w:color w:val="000000"/>
          <w:sz w:val="28"/>
          <w:lang w:val="ru-RU"/>
        </w:rPr>
        <w:t xml:space="preserve"> и </w:t>
      </w:r>
      <w:r>
        <w:rPr>
          <w:rFonts w:ascii="Times New Roman" w:hAnsi="Times New Roman"/>
          <w:color w:val="000000"/>
          <w:sz w:val="28"/>
        </w:rPr>
        <w:t>DVD</w:t>
      </w:r>
      <w:r w:rsidRPr="0030694D">
        <w:rPr>
          <w:rFonts w:ascii="Times New Roman" w:hAnsi="Times New Roman"/>
          <w:color w:val="000000"/>
          <w:sz w:val="28"/>
          <w:lang w:val="ru-RU"/>
        </w:rPr>
        <w:t xml:space="preserve"> - диски:</w:t>
      </w:r>
      <w:r w:rsidRPr="0030694D">
        <w:rPr>
          <w:sz w:val="28"/>
          <w:lang w:val="ru-RU"/>
        </w:rPr>
        <w:br/>
      </w:r>
      <w:r w:rsidRPr="0030694D">
        <w:rPr>
          <w:rFonts w:ascii="Times New Roman" w:hAnsi="Times New Roman"/>
          <w:color w:val="000000"/>
          <w:sz w:val="28"/>
          <w:lang w:val="ru-RU"/>
        </w:rPr>
        <w:t xml:space="preserve"> энциклоп</w:t>
      </w:r>
      <w:r w:rsidRPr="0030694D">
        <w:rPr>
          <w:rFonts w:ascii="Times New Roman" w:hAnsi="Times New Roman"/>
          <w:color w:val="000000"/>
          <w:sz w:val="28"/>
          <w:lang w:val="ru-RU"/>
        </w:rPr>
        <w:t>едия «Основы безопасности жизнедеятельности» для детей и подростков;</w:t>
      </w:r>
      <w:r w:rsidRPr="0030694D">
        <w:rPr>
          <w:sz w:val="28"/>
          <w:lang w:val="ru-RU"/>
        </w:rPr>
        <w:br/>
      </w:r>
      <w:r w:rsidRPr="0030694D">
        <w:rPr>
          <w:rFonts w:ascii="Times New Roman" w:hAnsi="Times New Roman"/>
          <w:color w:val="000000"/>
          <w:sz w:val="28"/>
          <w:lang w:val="ru-RU"/>
        </w:rPr>
        <w:t xml:space="preserve"> Экранно-звуковые пособия:</w:t>
      </w:r>
      <w:r w:rsidRPr="0030694D">
        <w:rPr>
          <w:sz w:val="28"/>
          <w:lang w:val="ru-RU"/>
        </w:rPr>
        <w:br/>
      </w:r>
      <w:bookmarkStart w:id="13" w:name="554695ad-f9c2-49ba-8ab2-d9df362e2260"/>
      <w:r w:rsidRPr="0030694D">
        <w:rPr>
          <w:rFonts w:ascii="Times New Roman" w:hAnsi="Times New Roman"/>
          <w:color w:val="000000"/>
          <w:sz w:val="28"/>
          <w:lang w:val="ru-RU"/>
        </w:rPr>
        <w:t xml:space="preserve"> </w:t>
      </w:r>
      <w:proofErr w:type="spellStart"/>
      <w:r w:rsidRPr="0030694D">
        <w:rPr>
          <w:rFonts w:ascii="Times New Roman" w:hAnsi="Times New Roman"/>
          <w:color w:val="000000"/>
          <w:sz w:val="28"/>
          <w:lang w:val="ru-RU"/>
        </w:rPr>
        <w:t>Видеоф</w:t>
      </w:r>
      <w:bookmarkEnd w:id="13"/>
      <w:proofErr w:type="spellEnd"/>
    </w:p>
    <w:p w:rsidR="00856F1A" w:rsidRPr="0030694D" w:rsidRDefault="00856F1A">
      <w:pPr>
        <w:spacing w:after="0"/>
        <w:ind w:left="120"/>
        <w:rPr>
          <w:lang w:val="ru-RU"/>
        </w:rPr>
      </w:pPr>
    </w:p>
    <w:p w:rsidR="00856F1A" w:rsidRPr="0030694D" w:rsidRDefault="004053CB">
      <w:pPr>
        <w:spacing w:after="0" w:line="480" w:lineRule="auto"/>
        <w:ind w:left="120"/>
        <w:rPr>
          <w:lang w:val="ru-RU"/>
        </w:rPr>
      </w:pPr>
      <w:r w:rsidRPr="0030694D">
        <w:rPr>
          <w:rFonts w:ascii="Times New Roman" w:hAnsi="Times New Roman"/>
          <w:b/>
          <w:color w:val="000000"/>
          <w:sz w:val="28"/>
          <w:lang w:val="ru-RU"/>
        </w:rPr>
        <w:t>ЦИФРОВЫЕ ОБРАЗОВАТЕЛЬНЫЕ РЕСУРСЫ И РЕСУРСЫ СЕТИ ИНТЕРНЕТ</w:t>
      </w:r>
    </w:p>
    <w:p w:rsidR="00856F1A" w:rsidRPr="0030694D" w:rsidRDefault="004053CB">
      <w:pPr>
        <w:spacing w:after="0" w:line="480" w:lineRule="auto"/>
        <w:ind w:left="120"/>
        <w:rPr>
          <w:lang w:val="ru-RU"/>
        </w:rPr>
      </w:pPr>
      <w:r w:rsidRPr="0030694D">
        <w:rPr>
          <w:rFonts w:ascii="Times New Roman" w:hAnsi="Times New Roman"/>
          <w:color w:val="000000"/>
          <w:sz w:val="28"/>
          <w:lang w:val="ru-RU"/>
        </w:rPr>
        <w:t xml:space="preserve">Министерство внутренних дел РФ </w:t>
      </w:r>
      <w:r>
        <w:rPr>
          <w:rFonts w:ascii="Times New Roman" w:hAnsi="Times New Roman"/>
          <w:color w:val="000000"/>
          <w:sz w:val="28"/>
        </w:rPr>
        <w:t>http</w:t>
      </w:r>
      <w:r w:rsidRPr="0030694D">
        <w:rPr>
          <w:rFonts w:ascii="Times New Roman" w:hAnsi="Times New Roman"/>
          <w:color w:val="000000"/>
          <w:sz w:val="28"/>
          <w:lang w:val="ru-RU"/>
        </w:rPr>
        <w:t>://</w:t>
      </w:r>
      <w:r>
        <w:rPr>
          <w:rFonts w:ascii="Times New Roman" w:hAnsi="Times New Roman"/>
          <w:color w:val="000000"/>
          <w:sz w:val="28"/>
        </w:rPr>
        <w:t>www</w:t>
      </w:r>
      <w:r w:rsidRPr="0030694D">
        <w:rPr>
          <w:rFonts w:ascii="Times New Roman" w:hAnsi="Times New Roman"/>
          <w:color w:val="000000"/>
          <w:sz w:val="28"/>
          <w:lang w:val="ru-RU"/>
        </w:rPr>
        <w:t>.</w:t>
      </w:r>
      <w:proofErr w:type="spellStart"/>
      <w:r>
        <w:rPr>
          <w:rFonts w:ascii="Times New Roman" w:hAnsi="Times New Roman"/>
          <w:color w:val="000000"/>
          <w:sz w:val="28"/>
        </w:rPr>
        <w:t>mvd</w:t>
      </w:r>
      <w:proofErr w:type="spellEnd"/>
      <w:r w:rsidRPr="0030694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0694D">
        <w:rPr>
          <w:sz w:val="28"/>
          <w:lang w:val="ru-RU"/>
        </w:rPr>
        <w:br/>
      </w:r>
      <w:r w:rsidRPr="0030694D">
        <w:rPr>
          <w:rFonts w:ascii="Times New Roman" w:hAnsi="Times New Roman"/>
          <w:color w:val="000000"/>
          <w:sz w:val="28"/>
          <w:lang w:val="ru-RU"/>
        </w:rPr>
        <w:t xml:space="preserve"> МЧС России </w:t>
      </w:r>
      <w:r>
        <w:rPr>
          <w:rFonts w:ascii="Times New Roman" w:hAnsi="Times New Roman"/>
          <w:color w:val="000000"/>
          <w:sz w:val="28"/>
        </w:rPr>
        <w:t>http</w:t>
      </w:r>
      <w:r w:rsidRPr="0030694D">
        <w:rPr>
          <w:rFonts w:ascii="Times New Roman" w:hAnsi="Times New Roman"/>
          <w:color w:val="000000"/>
          <w:sz w:val="28"/>
          <w:lang w:val="ru-RU"/>
        </w:rPr>
        <w:t>://</w:t>
      </w:r>
      <w:r>
        <w:rPr>
          <w:rFonts w:ascii="Times New Roman" w:hAnsi="Times New Roman"/>
          <w:color w:val="000000"/>
          <w:sz w:val="28"/>
        </w:rPr>
        <w:t>www</w:t>
      </w:r>
      <w:r w:rsidRPr="0030694D">
        <w:rPr>
          <w:rFonts w:ascii="Times New Roman" w:hAnsi="Times New Roman"/>
          <w:color w:val="000000"/>
          <w:sz w:val="28"/>
          <w:lang w:val="ru-RU"/>
        </w:rPr>
        <w:t>.</w:t>
      </w:r>
      <w:proofErr w:type="spellStart"/>
      <w:r>
        <w:rPr>
          <w:rFonts w:ascii="Times New Roman" w:hAnsi="Times New Roman"/>
          <w:color w:val="000000"/>
          <w:sz w:val="28"/>
        </w:rPr>
        <w:t>emercom</w:t>
      </w:r>
      <w:proofErr w:type="spellEnd"/>
      <w:r w:rsidRPr="0030694D">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30694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0694D">
        <w:rPr>
          <w:sz w:val="28"/>
          <w:lang w:val="ru-RU"/>
        </w:rPr>
        <w:br/>
      </w:r>
      <w:r w:rsidRPr="0030694D">
        <w:rPr>
          <w:rFonts w:ascii="Times New Roman" w:hAnsi="Times New Roman"/>
          <w:color w:val="000000"/>
          <w:sz w:val="28"/>
          <w:lang w:val="ru-RU"/>
        </w:rPr>
        <w:t xml:space="preserve"> Минист</w:t>
      </w:r>
      <w:r w:rsidRPr="0030694D">
        <w:rPr>
          <w:rFonts w:ascii="Times New Roman" w:hAnsi="Times New Roman"/>
          <w:color w:val="000000"/>
          <w:sz w:val="28"/>
          <w:lang w:val="ru-RU"/>
        </w:rPr>
        <w:t>ерство здравоохранения и</w:t>
      </w:r>
      <w:r w:rsidRPr="0030694D">
        <w:rPr>
          <w:sz w:val="28"/>
          <w:lang w:val="ru-RU"/>
        </w:rPr>
        <w:br/>
      </w:r>
      <w:r w:rsidRPr="0030694D">
        <w:rPr>
          <w:rFonts w:ascii="Times New Roman" w:hAnsi="Times New Roman"/>
          <w:color w:val="000000"/>
          <w:sz w:val="28"/>
          <w:lang w:val="ru-RU"/>
        </w:rPr>
        <w:t xml:space="preserve"> </w:t>
      </w:r>
      <w:proofErr w:type="spellStart"/>
      <w:r w:rsidRPr="0030694D">
        <w:rPr>
          <w:rFonts w:ascii="Times New Roman" w:hAnsi="Times New Roman"/>
          <w:color w:val="000000"/>
          <w:sz w:val="28"/>
          <w:lang w:val="ru-RU"/>
        </w:rPr>
        <w:t>соцразвития</w:t>
      </w:r>
      <w:proofErr w:type="spellEnd"/>
      <w:r w:rsidRPr="0030694D">
        <w:rPr>
          <w:rFonts w:ascii="Times New Roman" w:hAnsi="Times New Roman"/>
          <w:color w:val="000000"/>
          <w:sz w:val="28"/>
          <w:lang w:val="ru-RU"/>
        </w:rPr>
        <w:t xml:space="preserve"> РФ</w:t>
      </w:r>
      <w:r w:rsidRPr="0030694D">
        <w:rPr>
          <w:sz w:val="28"/>
          <w:lang w:val="ru-RU"/>
        </w:rPr>
        <w:br/>
      </w:r>
      <w:r w:rsidRPr="0030694D">
        <w:rPr>
          <w:rFonts w:ascii="Times New Roman" w:hAnsi="Times New Roman"/>
          <w:color w:val="000000"/>
          <w:sz w:val="28"/>
          <w:lang w:val="ru-RU"/>
        </w:rPr>
        <w:t xml:space="preserve"> </w:t>
      </w:r>
      <w:r>
        <w:rPr>
          <w:rFonts w:ascii="Times New Roman" w:hAnsi="Times New Roman"/>
          <w:color w:val="000000"/>
          <w:sz w:val="28"/>
        </w:rPr>
        <w:t>http</w:t>
      </w:r>
      <w:r w:rsidRPr="0030694D">
        <w:rPr>
          <w:rFonts w:ascii="Times New Roman" w:hAnsi="Times New Roman"/>
          <w:color w:val="000000"/>
          <w:sz w:val="28"/>
          <w:lang w:val="ru-RU"/>
        </w:rPr>
        <w:t>://</w:t>
      </w:r>
      <w:r>
        <w:rPr>
          <w:rFonts w:ascii="Times New Roman" w:hAnsi="Times New Roman"/>
          <w:color w:val="000000"/>
          <w:sz w:val="28"/>
        </w:rPr>
        <w:t>www</w:t>
      </w:r>
      <w:r w:rsidRPr="0030694D">
        <w:rPr>
          <w:rFonts w:ascii="Times New Roman" w:hAnsi="Times New Roman"/>
          <w:color w:val="000000"/>
          <w:sz w:val="28"/>
          <w:lang w:val="ru-RU"/>
        </w:rPr>
        <w:t>.</w:t>
      </w:r>
      <w:proofErr w:type="spellStart"/>
      <w:r>
        <w:rPr>
          <w:rFonts w:ascii="Times New Roman" w:hAnsi="Times New Roman"/>
          <w:color w:val="000000"/>
          <w:sz w:val="28"/>
        </w:rPr>
        <w:t>minzdrav</w:t>
      </w:r>
      <w:proofErr w:type="spellEnd"/>
      <w:r w:rsidRPr="0030694D">
        <w:rPr>
          <w:rFonts w:ascii="Times New Roman" w:hAnsi="Times New Roman"/>
          <w:color w:val="000000"/>
          <w:sz w:val="28"/>
          <w:lang w:val="ru-RU"/>
        </w:rPr>
        <w:t>-</w:t>
      </w:r>
      <w:proofErr w:type="spellStart"/>
      <w:r>
        <w:rPr>
          <w:rFonts w:ascii="Times New Roman" w:hAnsi="Times New Roman"/>
          <w:color w:val="000000"/>
          <w:sz w:val="28"/>
        </w:rPr>
        <w:t>rf</w:t>
      </w:r>
      <w:proofErr w:type="spellEnd"/>
      <w:r w:rsidRPr="0030694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0694D">
        <w:rPr>
          <w:sz w:val="28"/>
          <w:lang w:val="ru-RU"/>
        </w:rPr>
        <w:br/>
      </w:r>
      <w:r w:rsidRPr="0030694D">
        <w:rPr>
          <w:rFonts w:ascii="Times New Roman" w:hAnsi="Times New Roman"/>
          <w:color w:val="000000"/>
          <w:sz w:val="28"/>
          <w:lang w:val="ru-RU"/>
        </w:rPr>
        <w:lastRenderedPageBreak/>
        <w:t xml:space="preserve"> Министерство обороны РФ </w:t>
      </w:r>
      <w:r>
        <w:rPr>
          <w:rFonts w:ascii="Times New Roman" w:hAnsi="Times New Roman"/>
          <w:color w:val="000000"/>
          <w:sz w:val="28"/>
        </w:rPr>
        <w:t>http</w:t>
      </w:r>
      <w:r w:rsidRPr="0030694D">
        <w:rPr>
          <w:rFonts w:ascii="Times New Roman" w:hAnsi="Times New Roman"/>
          <w:color w:val="000000"/>
          <w:sz w:val="28"/>
          <w:lang w:val="ru-RU"/>
        </w:rPr>
        <w:t>://</w:t>
      </w:r>
      <w:r>
        <w:rPr>
          <w:rFonts w:ascii="Times New Roman" w:hAnsi="Times New Roman"/>
          <w:color w:val="000000"/>
          <w:sz w:val="28"/>
        </w:rPr>
        <w:t>www</w:t>
      </w:r>
      <w:r w:rsidRPr="0030694D">
        <w:rPr>
          <w:rFonts w:ascii="Times New Roman" w:hAnsi="Times New Roman"/>
          <w:color w:val="000000"/>
          <w:sz w:val="28"/>
          <w:lang w:val="ru-RU"/>
        </w:rPr>
        <w:t>.</w:t>
      </w:r>
      <w:r>
        <w:rPr>
          <w:rFonts w:ascii="Times New Roman" w:hAnsi="Times New Roman"/>
          <w:color w:val="000000"/>
          <w:sz w:val="28"/>
        </w:rPr>
        <w:t>mil</w:t>
      </w:r>
      <w:r w:rsidRPr="0030694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0694D">
        <w:rPr>
          <w:sz w:val="28"/>
          <w:lang w:val="ru-RU"/>
        </w:rPr>
        <w:br/>
      </w:r>
      <w:r w:rsidRPr="0030694D">
        <w:rPr>
          <w:rFonts w:ascii="Times New Roman" w:hAnsi="Times New Roman"/>
          <w:color w:val="000000"/>
          <w:sz w:val="28"/>
          <w:lang w:val="ru-RU"/>
        </w:rPr>
        <w:t xml:space="preserve"> Министерство просвещения РФ </w:t>
      </w:r>
      <w:r>
        <w:rPr>
          <w:rFonts w:ascii="Times New Roman" w:hAnsi="Times New Roman"/>
          <w:color w:val="000000"/>
          <w:sz w:val="28"/>
        </w:rPr>
        <w:t>http</w:t>
      </w:r>
      <w:r w:rsidRPr="0030694D">
        <w:rPr>
          <w:rFonts w:ascii="Times New Roman" w:hAnsi="Times New Roman"/>
          <w:color w:val="000000"/>
          <w:sz w:val="28"/>
          <w:lang w:val="ru-RU"/>
        </w:rPr>
        <w:t>://</w:t>
      </w:r>
      <w:r>
        <w:rPr>
          <w:rFonts w:ascii="Times New Roman" w:hAnsi="Times New Roman"/>
          <w:color w:val="000000"/>
          <w:sz w:val="28"/>
        </w:rPr>
        <w:t>mon</w:t>
      </w:r>
      <w:r w:rsidRPr="0030694D">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30694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0694D">
        <w:rPr>
          <w:rFonts w:ascii="Times New Roman" w:hAnsi="Times New Roman"/>
          <w:color w:val="000000"/>
          <w:sz w:val="28"/>
          <w:lang w:val="ru-RU"/>
        </w:rPr>
        <w:t>/</w:t>
      </w:r>
      <w:r w:rsidRPr="0030694D">
        <w:rPr>
          <w:sz w:val="28"/>
          <w:lang w:val="ru-RU"/>
        </w:rPr>
        <w:br/>
      </w:r>
      <w:r w:rsidRPr="0030694D">
        <w:rPr>
          <w:rFonts w:ascii="Times New Roman" w:hAnsi="Times New Roman"/>
          <w:color w:val="000000"/>
          <w:sz w:val="28"/>
          <w:lang w:val="ru-RU"/>
        </w:rPr>
        <w:t xml:space="preserve"> Русский образовательный портал </w:t>
      </w:r>
      <w:r>
        <w:rPr>
          <w:rFonts w:ascii="Times New Roman" w:hAnsi="Times New Roman"/>
          <w:color w:val="000000"/>
          <w:sz w:val="28"/>
        </w:rPr>
        <w:t>http</w:t>
      </w:r>
      <w:r w:rsidRPr="0030694D">
        <w:rPr>
          <w:rFonts w:ascii="Times New Roman" w:hAnsi="Times New Roman"/>
          <w:color w:val="000000"/>
          <w:sz w:val="28"/>
          <w:lang w:val="ru-RU"/>
        </w:rPr>
        <w:t>://</w:t>
      </w:r>
      <w:r>
        <w:rPr>
          <w:rFonts w:ascii="Times New Roman" w:hAnsi="Times New Roman"/>
          <w:color w:val="000000"/>
          <w:sz w:val="28"/>
        </w:rPr>
        <w:t>www</w:t>
      </w:r>
      <w:r w:rsidRPr="0030694D">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30694D">
        <w:rPr>
          <w:rFonts w:ascii="Times New Roman" w:hAnsi="Times New Roman"/>
          <w:color w:val="000000"/>
          <w:sz w:val="28"/>
          <w:lang w:val="ru-RU"/>
        </w:rPr>
        <w:t>.</w:t>
      </w:r>
      <w:proofErr w:type="spellStart"/>
      <w:r>
        <w:rPr>
          <w:rFonts w:ascii="Times New Roman" w:hAnsi="Times New Roman"/>
          <w:color w:val="000000"/>
          <w:sz w:val="28"/>
        </w:rPr>
        <w:t>ed</w:t>
      </w:r>
      <w:proofErr w:type="spellEnd"/>
      <w:r w:rsidRPr="0030694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0694D">
        <w:rPr>
          <w:sz w:val="28"/>
          <w:lang w:val="ru-RU"/>
        </w:rPr>
        <w:br/>
      </w:r>
      <w:r w:rsidRPr="0030694D">
        <w:rPr>
          <w:rFonts w:ascii="Times New Roman" w:hAnsi="Times New Roman"/>
          <w:color w:val="000000"/>
          <w:sz w:val="28"/>
          <w:lang w:val="ru-RU"/>
        </w:rPr>
        <w:t xml:space="preserve"> Фестиваль педагогический идей</w:t>
      </w:r>
      <w:r w:rsidRPr="0030694D">
        <w:rPr>
          <w:sz w:val="28"/>
          <w:lang w:val="ru-RU"/>
        </w:rPr>
        <w:br/>
      </w:r>
      <w:r w:rsidRPr="0030694D">
        <w:rPr>
          <w:rFonts w:ascii="Times New Roman" w:hAnsi="Times New Roman"/>
          <w:color w:val="000000"/>
          <w:sz w:val="28"/>
          <w:lang w:val="ru-RU"/>
        </w:rPr>
        <w:t xml:space="preserve"> «Открытый ур</w:t>
      </w:r>
      <w:r w:rsidRPr="0030694D">
        <w:rPr>
          <w:rFonts w:ascii="Times New Roman" w:hAnsi="Times New Roman"/>
          <w:color w:val="000000"/>
          <w:sz w:val="28"/>
          <w:lang w:val="ru-RU"/>
        </w:rPr>
        <w:t>ок» (издательский дом «1</w:t>
      </w:r>
      <w:r w:rsidRPr="0030694D">
        <w:rPr>
          <w:sz w:val="28"/>
          <w:lang w:val="ru-RU"/>
        </w:rPr>
        <w:br/>
      </w:r>
      <w:r w:rsidRPr="0030694D">
        <w:rPr>
          <w:rFonts w:ascii="Times New Roman" w:hAnsi="Times New Roman"/>
          <w:color w:val="000000"/>
          <w:sz w:val="28"/>
          <w:lang w:val="ru-RU"/>
        </w:rPr>
        <w:t xml:space="preserve"> сентября»)</w:t>
      </w:r>
      <w:r w:rsidRPr="0030694D">
        <w:rPr>
          <w:sz w:val="28"/>
          <w:lang w:val="ru-RU"/>
        </w:rPr>
        <w:br/>
      </w:r>
      <w:r w:rsidRPr="0030694D">
        <w:rPr>
          <w:rFonts w:ascii="Times New Roman" w:hAnsi="Times New Roman"/>
          <w:color w:val="000000"/>
          <w:sz w:val="28"/>
          <w:lang w:val="ru-RU"/>
        </w:rPr>
        <w:t xml:space="preserve"> </w:t>
      </w:r>
      <w:r>
        <w:rPr>
          <w:rFonts w:ascii="Times New Roman" w:hAnsi="Times New Roman"/>
          <w:color w:val="000000"/>
          <w:sz w:val="28"/>
        </w:rPr>
        <w:t>http</w:t>
      </w:r>
      <w:r w:rsidRPr="0030694D">
        <w:rPr>
          <w:rFonts w:ascii="Times New Roman" w:hAnsi="Times New Roman"/>
          <w:color w:val="000000"/>
          <w:sz w:val="28"/>
          <w:lang w:val="ru-RU"/>
        </w:rPr>
        <w:t>://</w:t>
      </w:r>
      <w:r>
        <w:rPr>
          <w:rFonts w:ascii="Times New Roman" w:hAnsi="Times New Roman"/>
          <w:color w:val="000000"/>
          <w:sz w:val="28"/>
        </w:rPr>
        <w:t>festival</w:t>
      </w:r>
      <w:r w:rsidRPr="0030694D">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30694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0694D">
        <w:rPr>
          <w:sz w:val="28"/>
          <w:lang w:val="ru-RU"/>
        </w:rPr>
        <w:br/>
      </w:r>
      <w:r w:rsidRPr="0030694D">
        <w:rPr>
          <w:rFonts w:ascii="Times New Roman" w:hAnsi="Times New Roman"/>
          <w:color w:val="000000"/>
          <w:sz w:val="28"/>
          <w:lang w:val="ru-RU"/>
        </w:rPr>
        <w:t xml:space="preserve"> Энциклопедия безопасности </w:t>
      </w:r>
      <w:r>
        <w:rPr>
          <w:rFonts w:ascii="Times New Roman" w:hAnsi="Times New Roman"/>
          <w:color w:val="000000"/>
          <w:sz w:val="28"/>
        </w:rPr>
        <w:t>http</w:t>
      </w:r>
      <w:r w:rsidRPr="0030694D">
        <w:rPr>
          <w:rFonts w:ascii="Times New Roman" w:hAnsi="Times New Roman"/>
          <w:color w:val="000000"/>
          <w:sz w:val="28"/>
          <w:lang w:val="ru-RU"/>
        </w:rPr>
        <w:t>://</w:t>
      </w:r>
      <w:r>
        <w:rPr>
          <w:rFonts w:ascii="Times New Roman" w:hAnsi="Times New Roman"/>
          <w:color w:val="000000"/>
          <w:sz w:val="28"/>
        </w:rPr>
        <w:t>www</w:t>
      </w:r>
      <w:r w:rsidRPr="0030694D">
        <w:rPr>
          <w:rFonts w:ascii="Times New Roman" w:hAnsi="Times New Roman"/>
          <w:color w:val="000000"/>
          <w:sz w:val="28"/>
          <w:lang w:val="ru-RU"/>
        </w:rPr>
        <w:t>.</w:t>
      </w:r>
      <w:proofErr w:type="spellStart"/>
      <w:r>
        <w:rPr>
          <w:rFonts w:ascii="Times New Roman" w:hAnsi="Times New Roman"/>
          <w:color w:val="000000"/>
          <w:sz w:val="28"/>
        </w:rPr>
        <w:t>opasno</w:t>
      </w:r>
      <w:proofErr w:type="spellEnd"/>
      <w:r w:rsidRPr="0030694D">
        <w:rPr>
          <w:rFonts w:ascii="Times New Roman" w:hAnsi="Times New Roman"/>
          <w:color w:val="000000"/>
          <w:sz w:val="28"/>
          <w:lang w:val="ru-RU"/>
        </w:rPr>
        <w:t>.</w:t>
      </w:r>
      <w:r>
        <w:rPr>
          <w:rFonts w:ascii="Times New Roman" w:hAnsi="Times New Roman"/>
          <w:color w:val="000000"/>
          <w:sz w:val="28"/>
        </w:rPr>
        <w:t>net</w:t>
      </w:r>
      <w:r w:rsidRPr="0030694D">
        <w:rPr>
          <w:sz w:val="28"/>
          <w:lang w:val="ru-RU"/>
        </w:rPr>
        <w:br/>
      </w:r>
      <w:r w:rsidRPr="0030694D">
        <w:rPr>
          <w:rFonts w:ascii="Times New Roman" w:hAnsi="Times New Roman"/>
          <w:color w:val="000000"/>
          <w:sz w:val="28"/>
          <w:lang w:val="ru-RU"/>
        </w:rPr>
        <w:t xml:space="preserve"> Личная безопасность </w:t>
      </w:r>
      <w:r>
        <w:rPr>
          <w:rFonts w:ascii="Times New Roman" w:hAnsi="Times New Roman"/>
          <w:color w:val="000000"/>
          <w:sz w:val="28"/>
        </w:rPr>
        <w:t>http</w:t>
      </w:r>
      <w:r w:rsidRPr="0030694D">
        <w:rPr>
          <w:rFonts w:ascii="Times New Roman" w:hAnsi="Times New Roman"/>
          <w:color w:val="000000"/>
          <w:sz w:val="28"/>
          <w:lang w:val="ru-RU"/>
        </w:rPr>
        <w:t>://</w:t>
      </w:r>
      <w:r>
        <w:rPr>
          <w:rFonts w:ascii="Times New Roman" w:hAnsi="Times New Roman"/>
          <w:color w:val="000000"/>
          <w:sz w:val="28"/>
        </w:rPr>
        <w:t>personal</w:t>
      </w:r>
      <w:r w:rsidRPr="0030694D">
        <w:rPr>
          <w:rFonts w:ascii="Times New Roman" w:hAnsi="Times New Roman"/>
          <w:color w:val="000000"/>
          <w:sz w:val="28"/>
          <w:lang w:val="ru-RU"/>
        </w:rPr>
        <w:t>-</w:t>
      </w:r>
      <w:r>
        <w:rPr>
          <w:rFonts w:ascii="Times New Roman" w:hAnsi="Times New Roman"/>
          <w:color w:val="000000"/>
          <w:sz w:val="28"/>
        </w:rPr>
        <w:t>safety</w:t>
      </w:r>
      <w:r w:rsidRPr="0030694D">
        <w:rPr>
          <w:rFonts w:ascii="Times New Roman" w:hAnsi="Times New Roman"/>
          <w:color w:val="000000"/>
          <w:sz w:val="28"/>
          <w:lang w:val="ru-RU"/>
        </w:rPr>
        <w:t>.</w:t>
      </w:r>
      <w:proofErr w:type="spellStart"/>
      <w:r>
        <w:rPr>
          <w:rFonts w:ascii="Times New Roman" w:hAnsi="Times New Roman"/>
          <w:color w:val="000000"/>
          <w:sz w:val="28"/>
        </w:rPr>
        <w:t>redut</w:t>
      </w:r>
      <w:proofErr w:type="spellEnd"/>
      <w:r w:rsidRPr="0030694D">
        <w:rPr>
          <w:rFonts w:ascii="Times New Roman" w:hAnsi="Times New Roman"/>
          <w:color w:val="000000"/>
          <w:sz w:val="28"/>
          <w:lang w:val="ru-RU"/>
        </w:rPr>
        <w:t>-7.</w:t>
      </w:r>
      <w:proofErr w:type="spellStart"/>
      <w:r>
        <w:rPr>
          <w:rFonts w:ascii="Times New Roman" w:hAnsi="Times New Roman"/>
          <w:color w:val="000000"/>
          <w:sz w:val="28"/>
        </w:rPr>
        <w:t>ru</w:t>
      </w:r>
      <w:proofErr w:type="spellEnd"/>
      <w:r w:rsidRPr="0030694D">
        <w:rPr>
          <w:sz w:val="28"/>
          <w:lang w:val="ru-RU"/>
        </w:rPr>
        <w:br/>
      </w:r>
      <w:r w:rsidRPr="0030694D">
        <w:rPr>
          <w:rFonts w:ascii="Times New Roman" w:hAnsi="Times New Roman"/>
          <w:color w:val="000000"/>
          <w:sz w:val="28"/>
          <w:lang w:val="ru-RU"/>
        </w:rPr>
        <w:t xml:space="preserve"> Образовательные ресурсы </w:t>
      </w:r>
      <w:proofErr w:type="spellStart"/>
      <w:r w:rsidRPr="0030694D">
        <w:rPr>
          <w:rFonts w:ascii="Times New Roman" w:hAnsi="Times New Roman"/>
          <w:color w:val="000000"/>
          <w:sz w:val="28"/>
          <w:lang w:val="ru-RU"/>
        </w:rPr>
        <w:t>ИнтернетаБезопасность</w:t>
      </w:r>
      <w:proofErr w:type="spellEnd"/>
      <w:r w:rsidRPr="0030694D">
        <w:rPr>
          <w:rFonts w:ascii="Times New Roman" w:hAnsi="Times New Roman"/>
          <w:color w:val="000000"/>
          <w:sz w:val="28"/>
          <w:lang w:val="ru-RU"/>
        </w:rPr>
        <w:t xml:space="preserve"> жизнедеятельности</w:t>
      </w:r>
      <w:r w:rsidRPr="0030694D">
        <w:rPr>
          <w:sz w:val="28"/>
          <w:lang w:val="ru-RU"/>
        </w:rPr>
        <w:br/>
      </w:r>
      <w:r w:rsidRPr="0030694D">
        <w:rPr>
          <w:rFonts w:ascii="Times New Roman" w:hAnsi="Times New Roman"/>
          <w:color w:val="000000"/>
          <w:sz w:val="28"/>
          <w:lang w:val="ru-RU"/>
        </w:rPr>
        <w:t xml:space="preserve"> </w:t>
      </w:r>
      <w:r>
        <w:rPr>
          <w:rFonts w:ascii="Times New Roman" w:hAnsi="Times New Roman"/>
          <w:color w:val="000000"/>
          <w:sz w:val="28"/>
        </w:rPr>
        <w:t>http</w:t>
      </w:r>
      <w:r w:rsidRPr="0030694D">
        <w:rPr>
          <w:rFonts w:ascii="Times New Roman" w:hAnsi="Times New Roman"/>
          <w:color w:val="000000"/>
          <w:sz w:val="28"/>
          <w:lang w:val="ru-RU"/>
        </w:rPr>
        <w:t>://</w:t>
      </w:r>
      <w:r>
        <w:rPr>
          <w:rFonts w:ascii="Times New Roman" w:hAnsi="Times New Roman"/>
          <w:color w:val="000000"/>
          <w:sz w:val="28"/>
        </w:rPr>
        <w:t>www</w:t>
      </w:r>
      <w:r w:rsidRPr="0030694D">
        <w:rPr>
          <w:rFonts w:ascii="Times New Roman" w:hAnsi="Times New Roman"/>
          <w:color w:val="000000"/>
          <w:sz w:val="28"/>
          <w:lang w:val="ru-RU"/>
        </w:rPr>
        <w:t>.</w:t>
      </w:r>
      <w:proofErr w:type="spellStart"/>
      <w:r>
        <w:rPr>
          <w:rFonts w:ascii="Times New Roman" w:hAnsi="Times New Roman"/>
          <w:color w:val="000000"/>
          <w:sz w:val="28"/>
        </w:rPr>
        <w:t>alleng</w:t>
      </w:r>
      <w:proofErr w:type="spellEnd"/>
      <w:r w:rsidRPr="0030694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0694D">
        <w:rPr>
          <w:sz w:val="28"/>
          <w:lang w:val="ru-RU"/>
        </w:rPr>
        <w:br/>
      </w:r>
      <w:r w:rsidRPr="0030694D">
        <w:rPr>
          <w:rFonts w:ascii="Times New Roman" w:hAnsi="Times New Roman"/>
          <w:color w:val="000000"/>
          <w:sz w:val="28"/>
          <w:lang w:val="ru-RU"/>
        </w:rPr>
        <w:t xml:space="preserve"> Безопасность. Образование. Человек.</w:t>
      </w:r>
      <w:r w:rsidRPr="0030694D">
        <w:rPr>
          <w:sz w:val="28"/>
          <w:lang w:val="ru-RU"/>
        </w:rPr>
        <w:br/>
      </w:r>
      <w:r w:rsidRPr="0030694D">
        <w:rPr>
          <w:rFonts w:ascii="Times New Roman" w:hAnsi="Times New Roman"/>
          <w:color w:val="000000"/>
          <w:sz w:val="28"/>
          <w:lang w:val="ru-RU"/>
        </w:rPr>
        <w:t xml:space="preserve"> Информационный портал ОБЖ и БЖД:</w:t>
      </w:r>
      <w:r w:rsidRPr="0030694D">
        <w:rPr>
          <w:sz w:val="28"/>
          <w:lang w:val="ru-RU"/>
        </w:rPr>
        <w:br/>
      </w:r>
      <w:r w:rsidRPr="0030694D">
        <w:rPr>
          <w:rFonts w:ascii="Times New Roman" w:hAnsi="Times New Roman"/>
          <w:color w:val="000000"/>
          <w:sz w:val="28"/>
          <w:lang w:val="ru-RU"/>
        </w:rPr>
        <w:t xml:space="preserve"> </w:t>
      </w:r>
      <w:proofErr w:type="spellStart"/>
      <w:r w:rsidRPr="0030694D">
        <w:rPr>
          <w:rFonts w:ascii="Times New Roman" w:hAnsi="Times New Roman"/>
          <w:color w:val="000000"/>
          <w:sz w:val="28"/>
          <w:lang w:val="ru-RU"/>
        </w:rPr>
        <w:t>Всѐ</w:t>
      </w:r>
      <w:proofErr w:type="spellEnd"/>
      <w:r w:rsidRPr="0030694D">
        <w:rPr>
          <w:rFonts w:ascii="Times New Roman" w:hAnsi="Times New Roman"/>
          <w:color w:val="000000"/>
          <w:sz w:val="28"/>
          <w:lang w:val="ru-RU"/>
        </w:rPr>
        <w:t xml:space="preserve"> о безопасности жизнедеятельности</w:t>
      </w:r>
      <w:r w:rsidRPr="0030694D">
        <w:rPr>
          <w:sz w:val="28"/>
          <w:lang w:val="ru-RU"/>
        </w:rPr>
        <w:br/>
      </w:r>
      <w:r w:rsidRPr="0030694D">
        <w:rPr>
          <w:rFonts w:ascii="Times New Roman" w:hAnsi="Times New Roman"/>
          <w:color w:val="000000"/>
          <w:sz w:val="28"/>
          <w:lang w:val="ru-RU"/>
        </w:rPr>
        <w:t xml:space="preserve"> </w:t>
      </w:r>
      <w:r>
        <w:rPr>
          <w:rFonts w:ascii="Times New Roman" w:hAnsi="Times New Roman"/>
          <w:color w:val="000000"/>
          <w:sz w:val="28"/>
        </w:rPr>
        <w:t>http</w:t>
      </w:r>
      <w:r w:rsidRPr="0030694D">
        <w:rPr>
          <w:rFonts w:ascii="Times New Roman" w:hAnsi="Times New Roman"/>
          <w:color w:val="000000"/>
          <w:sz w:val="28"/>
          <w:lang w:val="ru-RU"/>
        </w:rPr>
        <w:t>://</w:t>
      </w:r>
      <w:r>
        <w:rPr>
          <w:rFonts w:ascii="Times New Roman" w:hAnsi="Times New Roman"/>
          <w:color w:val="000000"/>
          <w:sz w:val="28"/>
        </w:rPr>
        <w:t>www</w:t>
      </w:r>
      <w:r w:rsidRPr="0030694D">
        <w:rPr>
          <w:rFonts w:ascii="Times New Roman" w:hAnsi="Times New Roman"/>
          <w:color w:val="000000"/>
          <w:sz w:val="28"/>
          <w:lang w:val="ru-RU"/>
        </w:rPr>
        <w:t>.</w:t>
      </w:r>
      <w:proofErr w:type="spellStart"/>
      <w:r>
        <w:rPr>
          <w:rFonts w:ascii="Times New Roman" w:hAnsi="Times New Roman"/>
          <w:color w:val="000000"/>
          <w:sz w:val="28"/>
        </w:rPr>
        <w:t>bezopasnost</w:t>
      </w:r>
      <w:proofErr w:type="spellEnd"/>
      <w:r w:rsidRPr="0030694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0694D">
        <w:rPr>
          <w:rFonts w:ascii="Times New Roman" w:hAnsi="Times New Roman"/>
          <w:color w:val="000000"/>
          <w:sz w:val="28"/>
          <w:lang w:val="ru-RU"/>
        </w:rPr>
        <w:t>66.</w:t>
      </w:r>
      <w:proofErr w:type="spellStart"/>
      <w:r>
        <w:rPr>
          <w:rFonts w:ascii="Times New Roman" w:hAnsi="Times New Roman"/>
          <w:color w:val="000000"/>
          <w:sz w:val="28"/>
        </w:rPr>
        <w:t>ru</w:t>
      </w:r>
      <w:proofErr w:type="spellEnd"/>
      <w:r w:rsidRPr="0030694D">
        <w:rPr>
          <w:sz w:val="28"/>
          <w:lang w:val="ru-RU"/>
        </w:rPr>
        <w:br/>
      </w:r>
      <w:r w:rsidRPr="0030694D">
        <w:rPr>
          <w:rFonts w:ascii="Times New Roman" w:hAnsi="Times New Roman"/>
          <w:color w:val="000000"/>
          <w:sz w:val="28"/>
          <w:lang w:val="ru-RU"/>
        </w:rPr>
        <w:t xml:space="preserve"> Безопасность и выживание в</w:t>
      </w:r>
      <w:r w:rsidRPr="0030694D">
        <w:rPr>
          <w:sz w:val="28"/>
          <w:lang w:val="ru-RU"/>
        </w:rPr>
        <w:br/>
      </w:r>
      <w:r w:rsidRPr="0030694D">
        <w:rPr>
          <w:rFonts w:ascii="Times New Roman" w:hAnsi="Times New Roman"/>
          <w:color w:val="000000"/>
          <w:sz w:val="28"/>
          <w:lang w:val="ru-RU"/>
        </w:rPr>
        <w:t xml:space="preserve"> экстремальных ситуациях</w:t>
      </w:r>
      <w:r w:rsidRPr="0030694D">
        <w:rPr>
          <w:sz w:val="28"/>
          <w:lang w:val="ru-RU"/>
        </w:rPr>
        <w:br/>
      </w:r>
      <w:bookmarkStart w:id="14" w:name="cf711ec5-5bd7-47c6-88a3-ea50f4376a30"/>
      <w:r w:rsidRPr="0030694D">
        <w:rPr>
          <w:rFonts w:ascii="Times New Roman" w:hAnsi="Times New Roman"/>
          <w:color w:val="000000"/>
          <w:sz w:val="28"/>
          <w:lang w:val="ru-RU"/>
        </w:rPr>
        <w:t xml:space="preserve"> </w:t>
      </w:r>
      <w:r>
        <w:rPr>
          <w:rFonts w:ascii="Times New Roman" w:hAnsi="Times New Roman"/>
          <w:color w:val="000000"/>
          <w:sz w:val="28"/>
        </w:rPr>
        <w:t>http</w:t>
      </w:r>
      <w:r w:rsidRPr="0030694D">
        <w:rPr>
          <w:rFonts w:ascii="Times New Roman" w:hAnsi="Times New Roman"/>
          <w:color w:val="000000"/>
          <w:sz w:val="28"/>
          <w:lang w:val="ru-RU"/>
        </w:rPr>
        <w:t>://</w:t>
      </w:r>
      <w:r>
        <w:rPr>
          <w:rFonts w:ascii="Times New Roman" w:hAnsi="Times New Roman"/>
          <w:color w:val="000000"/>
          <w:sz w:val="28"/>
        </w:rPr>
        <w:t>www</w:t>
      </w:r>
      <w:r w:rsidRPr="0030694D">
        <w:rPr>
          <w:rFonts w:ascii="Times New Roman" w:hAnsi="Times New Roman"/>
          <w:color w:val="000000"/>
          <w:sz w:val="28"/>
          <w:lang w:val="ru-RU"/>
        </w:rPr>
        <w:t>.</w:t>
      </w:r>
      <w:proofErr w:type="spellStart"/>
      <w:r>
        <w:rPr>
          <w:rFonts w:ascii="Times New Roman" w:hAnsi="Times New Roman"/>
          <w:color w:val="000000"/>
          <w:sz w:val="28"/>
        </w:rPr>
        <w:t>hardtime</w:t>
      </w:r>
      <w:proofErr w:type="spellEnd"/>
      <w:r w:rsidRPr="0030694D">
        <w:rPr>
          <w:rFonts w:ascii="Times New Roman" w:hAnsi="Times New Roman"/>
          <w:color w:val="000000"/>
          <w:sz w:val="28"/>
          <w:lang w:val="ru-RU"/>
        </w:rPr>
        <w:t>.</w:t>
      </w:r>
      <w:proofErr w:type="spellStart"/>
      <w:r>
        <w:rPr>
          <w:rFonts w:ascii="Times New Roman" w:hAnsi="Times New Roman"/>
          <w:color w:val="000000"/>
          <w:sz w:val="28"/>
        </w:rPr>
        <w:t>ru</w:t>
      </w:r>
      <w:bookmarkEnd w:id="14"/>
      <w:proofErr w:type="spellEnd"/>
    </w:p>
    <w:p w:rsidR="00856F1A" w:rsidRPr="0030694D" w:rsidRDefault="00856F1A">
      <w:pPr>
        <w:rPr>
          <w:lang w:val="ru-RU"/>
        </w:rPr>
        <w:sectPr w:rsidR="00856F1A" w:rsidRPr="0030694D">
          <w:pgSz w:w="11906" w:h="16383"/>
          <w:pgMar w:top="1134" w:right="850" w:bottom="1134" w:left="1701" w:header="720" w:footer="720" w:gutter="0"/>
          <w:cols w:space="720"/>
        </w:sectPr>
      </w:pPr>
    </w:p>
    <w:bookmarkEnd w:id="11"/>
    <w:p w:rsidR="004053CB" w:rsidRPr="0030694D" w:rsidRDefault="004053CB">
      <w:pPr>
        <w:rPr>
          <w:lang w:val="ru-RU"/>
        </w:rPr>
      </w:pPr>
    </w:p>
    <w:sectPr w:rsidR="004053CB" w:rsidRPr="0030694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2705C"/>
    <w:multiLevelType w:val="multilevel"/>
    <w:tmpl w:val="8F16E3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5004162"/>
    <w:multiLevelType w:val="multilevel"/>
    <w:tmpl w:val="370E79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56F1A"/>
    <w:rsid w:val="0030694D"/>
    <w:rsid w:val="004053CB"/>
    <w:rsid w:val="00856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CF433"/>
  <w15:docId w15:val="{BB0744BE-3B1A-4C68-BAD1-447C7569B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8126</Words>
  <Characters>46324</Characters>
  <Application>Microsoft Office Word</Application>
  <DocSecurity>0</DocSecurity>
  <Lines>386</Lines>
  <Paragraphs>108</Paragraphs>
  <ScaleCrop>false</ScaleCrop>
  <Company/>
  <LinksUpToDate>false</LinksUpToDate>
  <CharactersWithSpaces>54342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2023-10-12T19:09:00Z</dcterms:created>
  <dcterms:modified xsi:type="dcterms:W3CDTF">2023-10-12T19:10:00Z</dcterms:modified>
</cp:coreProperties>
</file>