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bookmarkStart w:id="0" w:name="block-99186961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ca8d2e90-56c6-4227-b989-cf591d15a380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2" w:name="e2678aaf-ecf3-4703-966c-c57be95f5541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КАЗЕННОЕ УЧРЕЖДЕНИЕ КОМИТЕТ ОБРАЗОВАНИЯ ВАЛДАЙСКОГО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tbl>
      <w:tblPr>
        <w:tblW w:type="dxa" w:w="8306"/>
        <w:jc w:val="left"/>
        <w:tblInd w:type="dxa" w:w="0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767"/>
        <w:gridCol w:w="2768"/>
        <w:gridCol w:w="2771"/>
      </w:tblGrid>
      <w:tr>
        <w:trPr>
          <w:cantSplit w:val="false"/>
        </w:trPr>
        <w:tc>
          <w:tcPr>
            <w:tcW w:type="dxa" w:w="2767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120" w:before="0"/>
              <w:contextualSpacing w:val="false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style0"/>
              <w:spacing w:after="120" w:before="0"/>
              <w:contextualSpacing w:val="false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№1 от "28" августа 2023г.</w:t>
            </w:r>
          </w:p>
          <w:p>
            <w:pPr>
              <w:pStyle w:val="style0"/>
              <w:spacing w:after="120" w:before="0" w:line="100" w:lineRule="atLeast"/>
              <w:contextualSpacing w:val="false"/>
              <w:rPr/>
            </w:pPr>
            <w:r>
              <w:rPr/>
            </w:r>
          </w:p>
          <w:p>
            <w:pPr>
              <w:pStyle w:val="style0"/>
              <w:spacing w:after="120" w:before="0" w:line="100" w:lineRule="atLeast"/>
              <w:contextualSpacing w:val="false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type="dxa" w:w="2768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120" w:before="0"/>
              <w:contextualSpacing w:val="false"/>
              <w:rPr/>
            </w:pPr>
            <w:r>
              <w:rPr/>
            </w:r>
          </w:p>
        </w:tc>
        <w:tc>
          <w:tcPr>
            <w:tcW w:type="dxa" w:w="2771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120" w:before="0"/>
              <w:contextualSpacing w:val="false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style0"/>
              <w:spacing w:after="120" w:before="0"/>
              <w:contextualSpacing w:val="false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420-ОД от "28" августа 2023г.</w:t>
            </w:r>
          </w:p>
          <w:p>
            <w:pPr>
              <w:pStyle w:val="style0"/>
              <w:spacing w:after="120" w:before="0" w:line="100" w:lineRule="atLeast"/>
              <w:contextualSpacing w:val="false"/>
              <w:rPr/>
            </w:pPr>
            <w:r>
              <w:rPr/>
            </w:r>
          </w:p>
        </w:tc>
      </w:tr>
    </w:tbl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1384899)</w:t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pStyle w:val="style0"/>
        <w:spacing w:after="0" w:before="0" w:line="408" w:lineRule="exact"/>
        <w:ind w:hanging="0" w:left="120" w:right="0"/>
        <w:contextualSpacing w:val="false"/>
        <w:jc w:val="center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– 4 классов </w:t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center"/>
        <w:rPr/>
      </w:pPr>
      <w:r>
        <w:rPr/>
      </w:r>
    </w:p>
    <w:p>
      <w:pPr>
        <w:pStyle w:val="style0"/>
        <w:spacing w:after="0" w:before="0"/>
        <w:ind w:hanging="0" w:left="0" w:right="0"/>
        <w:contextualSpacing w:val="false"/>
        <w:jc w:val="center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3" w:name="508ac55b-44c9-400c-838c-9af63dfa3fb2"/>
      <w:r>
        <w:rPr>
          <w:rFonts w:ascii="Times New Roman" w:hAnsi="Times New Roman"/>
          <w:b/>
          <w:i w:val="false"/>
          <w:color w:val="000000"/>
          <w:sz w:val="28"/>
        </w:rPr>
        <w:t>г.Валдай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 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264" w:lineRule="exact"/>
        <w:ind w:hanging="0" w:left="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bookmarkStart w:id="4" w:name="block-99186961"/>
      <w:bookmarkStart w:id="5" w:name="block-9918696"/>
      <w:bookmarkStart w:id="6" w:name="block-99186981"/>
      <w:bookmarkEnd w:id="4"/>
      <w:bookmarkEnd w:id="5"/>
      <w:bookmarkEnd w:id="6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style0"/>
        <w:numPr>
          <w:ilvl w:val="0"/>
          <w:numId w:val="1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pStyle w:val="style0"/>
        <w:numPr>
          <w:ilvl w:val="0"/>
          <w:numId w:val="1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pStyle w:val="style0"/>
        <w:numPr>
          <w:ilvl w:val="0"/>
          <w:numId w:val="1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pStyle w:val="style0"/>
        <w:numPr>
          <w:ilvl w:val="0"/>
          <w:numId w:val="1"/>
        </w:numPr>
        <w:spacing w:after="0" w:before="0" w:line="264" w:lineRule="exact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id="7" w:name="6028649a-e0ac-451e-8172-b3f83139ddea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‌‌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sectPr>
          <w:type w:val="nextPage"/>
          <w:pgSz w:h="16383" w:w="11906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8" w:name="block-9918698"/>
      <w:bookmarkStart w:id="9" w:name="block-9918698"/>
      <w:bookmarkEnd w:id="9"/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333333"/>
          <w:sz w:val="28"/>
        </w:rPr>
      </w:pPr>
      <w:bookmarkStart w:id="10" w:name="block-99186981"/>
      <w:bookmarkStart w:id="11" w:name="block-9918698"/>
      <w:bookmarkStart w:id="12" w:name="block-99186971"/>
      <w:bookmarkEnd w:id="10"/>
      <w:bookmarkEnd w:id="11"/>
      <w:bookmarkEnd w:id="12"/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333333"/>
          <w:sz w:val="28"/>
        </w:rPr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pStyle w:val="style0"/>
        <w:spacing w:after="0" w:before="0" w:line="264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333333"/>
          <w:sz w:val="28"/>
        </w:rPr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pStyle w:val="style0"/>
        <w:spacing w:after="0" w:before="0" w:line="264" w:lineRule="exact"/>
        <w:ind w:firstLine="600" w:left="0" w:right="0"/>
        <w:contextualSpacing w:val="false"/>
        <w:jc w:val="both"/>
        <w:rPr>
          <w:rFonts w:ascii="Times New Roman" w:hAnsi="Times New Roman"/>
          <w:b/>
          <w:i w:val="false"/>
          <w:color w:val="333333"/>
          <w:sz w:val="28"/>
        </w:rPr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ectPr>
          <w:type w:val="nextPage"/>
          <w:pgSz w:h="16383" w:w="11906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13" w:name="block-9918697"/>
      <w:bookmarkStart w:id="14" w:name="block-9918697"/>
      <w:bookmarkEnd w:id="14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bookmarkStart w:id="15" w:name="block-99186971"/>
      <w:bookmarkStart w:id="16" w:name="block-9918697"/>
      <w:bookmarkStart w:id="17" w:name="block-99186991"/>
      <w:bookmarkEnd w:id="15"/>
      <w:bookmarkEnd w:id="16"/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bookmarkStart w:id="18" w:name="_Toc143620888"/>
      <w:bookmarkStart w:id="19" w:name="_Toc143620888"/>
      <w:bookmarkEnd w:id="19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bookmarkStart w:id="20" w:name="_Toc143620889"/>
      <w:bookmarkStart w:id="21" w:name="_Toc143620889"/>
      <w:bookmarkEnd w:id="21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style0"/>
        <w:spacing w:after="0" w:before="0" w:line="257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57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pStyle w:val="style0"/>
        <w:spacing w:after="0" w:before="0" w:line="257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bookmarkStart w:id="22" w:name="_Toc134720971"/>
      <w:bookmarkStart w:id="23" w:name="_Toc143620890"/>
      <w:bookmarkStart w:id="24" w:name="_Toc134720971"/>
      <w:bookmarkStart w:id="25" w:name="_Toc143620890"/>
      <w:bookmarkEnd w:id="24"/>
      <w:bookmarkEnd w:id="25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/>
      </w:pPr>
      <w:r>
        <w:rPr/>
      </w:r>
    </w:p>
    <w:p>
      <w:pPr>
        <w:pStyle w:val="style0"/>
        <w:spacing w:after="0" w:before="0" w:line="276" w:lineRule="exact"/>
        <w:ind w:hanging="0" w:left="12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pStyle w:val="style0"/>
        <w:spacing w:after="0" w:before="0" w:line="276" w:lineRule="exact"/>
        <w:ind w:firstLine="600" w:left="0" w:right="0"/>
        <w:contextualSpacing w:val="false"/>
        <w:jc w:val="both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p>
      <w:pPr>
        <w:sectPr>
          <w:type w:val="nextPage"/>
          <w:pgSz w:h="16383" w:w="11906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26" w:name="block-9918699"/>
      <w:bookmarkStart w:id="27" w:name="block-9918699"/>
      <w:bookmarkEnd w:id="27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bookmarkStart w:id="28" w:name="block-99186991"/>
      <w:bookmarkStart w:id="29" w:name="block-9918699"/>
      <w:bookmarkStart w:id="30" w:name="block-99186951"/>
      <w:bookmarkEnd w:id="28"/>
      <w:bookmarkEnd w:id="29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644"/>
        <w:gridCol w:w="2331"/>
        <w:gridCol w:w="6132"/>
        <w:gridCol w:w="3675"/>
      </w:tblGrid>
      <w:tr>
        <w:trPr>
          <w:trHeight w:hRule="atLeast" w:val="144"/>
          <w:cantSplit w:val="false"/>
        </w:trPr>
        <w:tc>
          <w:tcPr>
            <w:tcW w:type="dxa" w:w="64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3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6132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67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331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3675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9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0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4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type="dxa" w:w="23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2975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35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type="dxa" w:w="23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4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36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639"/>
        <w:gridCol w:w="2406"/>
        <w:gridCol w:w="6096"/>
        <w:gridCol w:w="3641"/>
      </w:tblGrid>
      <w:tr>
        <w:trPr>
          <w:trHeight w:hRule="atLeast" w:val="144"/>
          <w:cantSplit w:val="false"/>
        </w:trPr>
        <w:tc>
          <w:tcPr>
            <w:tcW w:type="dxa" w:w="63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40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609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64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406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3643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1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5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6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7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8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19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3045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639"/>
        <w:gridCol w:w="2406"/>
        <w:gridCol w:w="6096"/>
        <w:gridCol w:w="3641"/>
      </w:tblGrid>
      <w:tr>
        <w:trPr>
          <w:trHeight w:hRule="atLeast" w:val="144"/>
          <w:cantSplit w:val="false"/>
        </w:trPr>
        <w:tc>
          <w:tcPr>
            <w:tcW w:type="dxa" w:w="63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40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6096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641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406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3643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0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1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5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40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3045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3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3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43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36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612"/>
        <w:gridCol w:w="2707"/>
        <w:gridCol w:w="5947"/>
        <w:gridCol w:w="3516"/>
      </w:tblGrid>
      <w:tr>
        <w:trPr>
          <w:trHeight w:hRule="atLeast" w:val="144"/>
          <w:cantSplit w:val="false"/>
        </w:trPr>
        <w:tc>
          <w:tcPr>
            <w:tcW w:type="dxa" w:w="612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0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5947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351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707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3518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6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7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8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29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6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38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351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332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29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26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38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35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31" w:name="block-9918695"/>
      <w:bookmarkStart w:id="32" w:name="block-9918695"/>
      <w:bookmarkEnd w:id="32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bookmarkStart w:id="33" w:name="block-99186951"/>
      <w:bookmarkStart w:id="34" w:name="block-9918695"/>
      <w:bookmarkStart w:id="35" w:name="block-99187001"/>
      <w:bookmarkEnd w:id="33"/>
      <w:bookmarkEnd w:id="34"/>
      <w:bookmarkEnd w:id="3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522"/>
        <w:gridCol w:w="2557"/>
        <w:gridCol w:w="5442"/>
        <w:gridCol w:w="1573"/>
        <w:gridCol w:w="2688"/>
      </w:tblGrid>
      <w:tr>
        <w:trPr>
          <w:trHeight w:hRule="atLeast" w:val="144"/>
          <w:cantSplit w:val="false"/>
        </w:trPr>
        <w:tc>
          <w:tcPr>
            <w:tcW w:type="dxa" w:w="522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5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5442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57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557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574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689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0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1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5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6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7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8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39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0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1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308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33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4261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507"/>
        <w:gridCol w:w="2707"/>
        <w:gridCol w:w="5359"/>
        <w:gridCol w:w="1550"/>
        <w:gridCol w:w="2659"/>
      </w:tblGrid>
      <w:tr>
        <w:trPr>
          <w:trHeight w:hRule="atLeast" w:val="144"/>
          <w:cantSplit w:val="false"/>
        </w:trPr>
        <w:tc>
          <w:tcPr>
            <w:tcW w:type="dxa" w:w="50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0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5359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550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5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707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550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660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5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6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7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8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49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0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1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5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6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7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8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59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type="dxa" w:w="27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5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6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3214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05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18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421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536"/>
        <w:gridCol w:w="2407"/>
        <w:gridCol w:w="5524"/>
        <w:gridCol w:w="1596"/>
        <w:gridCol w:w="2719"/>
      </w:tblGrid>
      <w:tr>
        <w:trPr>
          <w:trHeight w:hRule="atLeast" w:val="144"/>
          <w:cantSplit w:val="false"/>
        </w:trPr>
        <w:tc>
          <w:tcPr>
            <w:tcW w:type="dxa" w:w="53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40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5524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59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1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407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596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720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0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1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5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6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7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8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69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0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1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5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6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7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8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type="dxa" w:w="240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type="dxa" w:w="11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11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4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9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72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2945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6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11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24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4315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W w:type="dxa" w:w="12783"/>
        <w:jc w:val="left"/>
        <w:tblInd w:type="dxa" w:w="-15"/>
        <w:tblBorders>
          <w:top w:color="000001" w:space="0" w:sz="6" w:val="single"/>
          <w:left w:color="000001" w:space="0" w:sz="6" w:val="single"/>
          <w:bottom w:color="000001" w:space="0" w:sz="6" w:val="single"/>
          <w:insideH w:color="000001" w:space="0" w:sz="6" w:val="single"/>
          <w:right w:color="000001" w:space="0" w:sz="6" w:val="single"/>
          <w:insideV w:color="000001" w:space="0" w:sz="6" w:val="single"/>
        </w:tblBorders>
        <w:tblCellMar>
          <w:top w:type="dxa" w:w="50"/>
          <w:left w:type="dxa" w:w="92"/>
          <w:bottom w:type="dxa" w:w="0"/>
          <w:right w:type="dxa" w:w="108"/>
        </w:tblCellMar>
      </w:tblPr>
      <w:tblGrid>
        <w:gridCol w:w="522"/>
        <w:gridCol w:w="2557"/>
        <w:gridCol w:w="5442"/>
        <w:gridCol w:w="1573"/>
        <w:gridCol w:w="2688"/>
      </w:tblGrid>
      <w:tr>
        <w:trPr>
          <w:trHeight w:hRule="atLeast" w:val="144"/>
          <w:cantSplit w:val="false"/>
        </w:trPr>
        <w:tc>
          <w:tcPr>
            <w:tcW w:type="dxa" w:w="522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55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5442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57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557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1574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  <w:tc>
          <w:tcPr>
            <w:tcW w:type="dxa" w:w="2689"/>
            <w:vMerge w:val="continue"/>
            <w:tcBorders>
              <w:top w:val="nil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79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0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1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5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6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7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8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89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90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91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92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93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26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4"/>
                <w:u w:val="none"/>
                <w:effect w:val="none"/>
              </w:rPr>
              <w:t>Школьный портал</w:t>
            </w:r>
          </w:p>
          <w:p>
            <w:pPr>
              <w:pStyle w:val="style26"/>
              <w:widowControl/>
              <w:pBdr>
                <w:top w:val="nil"/>
                <w:left w:val="nil"/>
                <w:bottom w:val="nil"/>
                <w:insideH w:val="nil"/>
                <w:right w:val="nil"/>
                <w:insideV w:val="nil"/>
              </w:pBdr>
              <w:spacing w:after="0" w:before="0" w:line="100" w:lineRule="atLeast"/>
              <w:ind w:hanging="0" w:left="0" w:right="0"/>
              <w:contextualSpacing w:val="false"/>
              <w:jc w:val="left"/>
              <w:rPr>
                <w:rStyle w:val="style24"/>
                <w:rFonts w:ascii="Times New Roman" w:hAnsi="Times New Roman"/>
                <w:b w:val="false"/>
                <w:i w:val="false"/>
                <w:caps w:val="false"/>
                <w:smallCaps w:val="false"/>
                <w:color w:val="0000FF"/>
                <w:spacing w:val="0"/>
                <w:sz w:val="24"/>
                <w:u w:val="single"/>
              </w:rPr>
            </w:pPr>
            <w:hyperlink r:id="rId94">
              <w:r>
                <w:rPr>
                  <w:rStyle w:val="style24"/>
                  <w:rFonts w:ascii="Times New Roman" w:hAnsi="Times New Roman"/>
                  <w:b w:val="false"/>
                  <w:i w:val="false"/>
                  <w:caps w:val="false"/>
                  <w:smallCaps w:val="false"/>
                  <w:color w:val="0000FF"/>
                  <w:spacing w:val="0"/>
                  <w:sz w:val="24"/>
                  <w:u w:val="single"/>
                </w:rPr>
                <w:t>http://www.portalschool.ru</w:t>
              </w:r>
            </w:hyperlink>
          </w:p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52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0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type="dxa" w:w="25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221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/>
            </w:pPr>
            <w:r>
              <w:rPr/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  <w:tc>
          <w:tcPr>
            <w:tcW w:type="dxa" w:w="268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/>
            </w:pPr>
            <w:r>
              <w:rPr/>
            </w:r>
          </w:p>
        </w:tc>
      </w:tr>
      <w:tr>
        <w:trPr>
          <w:trHeight w:hRule="atLeast" w:val="144"/>
          <w:cantSplit w:val="false"/>
        </w:trPr>
        <w:tc>
          <w:tcPr>
            <w:tcW w:type="dxa" w:w="308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/>
              <w:ind w:hanging="0" w:left="135" w:right="0"/>
              <w:contextualSpacing w:val="false"/>
              <w:jc w:val="left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114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type="dxa" w:w="208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221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spacing w:after="0" w:before="0" w:line="276" w:lineRule="exact"/>
              <w:ind w:hanging="0" w:left="135" w:right="0"/>
              <w:contextualSpacing w:val="false"/>
              <w:jc w:val="center"/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0 </w:t>
            </w:r>
          </w:p>
        </w:tc>
        <w:tc>
          <w:tcPr>
            <w:tcW w:type="dxa" w:w="4261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left w:type="dxa" w:w="92"/>
            </w:tcMar>
            <w:vAlign w:val="center"/>
          </w:tcPr>
          <w:p>
            <w:pPr>
              <w:pStyle w:val="style0"/>
              <w:jc w:val="left"/>
              <w:rPr/>
            </w:pPr>
            <w:r>
              <w:rPr/>
            </w:r>
          </w:p>
        </w:tc>
      </w:tr>
    </w:tbl>
    <w:p>
      <w:pPr>
        <w:pStyle w:val="style0"/>
        <w:rPr/>
      </w:pPr>
      <w:r>
        <w:rPr/>
      </w:r>
    </w:p>
    <w:p>
      <w:pPr>
        <w:sectPr>
          <w:type w:val="nextPage"/>
          <w:pgSz w:h="11906" w:orient="landscape" w:w="16383"/>
          <w:pgMar w:bottom="1440" w:footer="0" w:gutter="0" w:header="0" w:left="1800" w:right="1800" w:top="1440"/>
          <w:pgNumType w:fmt="decimal"/>
          <w:formProt w:val="false"/>
          <w:textDirection w:val="lrTb"/>
          <w:docGrid w:charSpace="4096" w:linePitch="240" w:type="default"/>
        </w:sectPr>
        <w:pStyle w:val="style0"/>
        <w:rPr/>
      </w:pPr>
      <w:bookmarkStart w:id="36" w:name="block-9918700"/>
      <w:bookmarkStart w:id="37" w:name="block-9918700"/>
      <w:bookmarkEnd w:id="37"/>
      <w:r>
        <w:rPr/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bookmarkStart w:id="38" w:name="block-99187001"/>
      <w:bookmarkStart w:id="39" w:name="block-9918700"/>
      <w:bookmarkStart w:id="40" w:name="block-99187011"/>
      <w:bookmarkEnd w:id="38"/>
      <w:bookmarkEnd w:id="39"/>
      <w:bookmarkEnd w:id="40"/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style0"/>
        <w:spacing w:after="0" w:before="0"/>
        <w:ind w:hanging="0" w:left="120" w:right="0"/>
        <w:contextualSpacing w:val="false"/>
        <w:jc w:val="left"/>
        <w:rPr/>
      </w:pPr>
      <w:r>
        <w:rPr/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/>
          <w:i w:val="false"/>
          <w:color w:val="000000"/>
          <w:sz w:val="28"/>
        </w:rPr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style0"/>
        <w:spacing w:after="0" w:before="0" w:line="480" w:lineRule="exact"/>
        <w:ind w:hanging="0" w:left="120" w:right="0"/>
        <w:contextualSpacing w:val="false"/>
        <w:jc w:val="left"/>
        <w:rPr>
          <w:rFonts w:ascii="Times New Roman" w:hAnsi="Times New Roman"/>
          <w:b w:val="false"/>
          <w:i w:val="false"/>
          <w:color w:val="000000"/>
          <w:sz w:val="28"/>
        </w:rPr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style0"/>
        <w:rPr/>
      </w:pPr>
      <w:bookmarkStart w:id="41" w:name="block-9918701"/>
      <w:bookmarkStart w:id="42" w:name="block-9918701"/>
      <w:bookmarkEnd w:id="42"/>
      <w:r>
        <w:rPr/>
      </w:r>
    </w:p>
    <w:p>
      <w:pPr>
        <w:pStyle w:val="style0"/>
        <w:rPr/>
      </w:pPr>
      <w:bookmarkStart w:id="43" w:name="block-99187011"/>
      <w:bookmarkStart w:id="44" w:name="block-9918701"/>
      <w:bookmarkStart w:id="45" w:name="block-99187011"/>
      <w:bookmarkStart w:id="46" w:name="block-9918701"/>
      <w:bookmarkEnd w:id="45"/>
      <w:bookmarkEnd w:id="46"/>
      <w:r>
        <w:rPr/>
      </w:r>
    </w:p>
    <w:sectPr>
      <w:type w:val="nextPage"/>
      <w:pgSz w:h="16838" w:w="11906"/>
      <w:pgMar w:bottom="1440" w:footer="0" w:gutter="0" w:header="0" w:left="1440" w:right="1440" w:top="144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">
    <w:charset w:val="cc"/>
    <w:family w:val="roman"/>
    <w:pitch w:val="variable"/>
  </w:font>
  <w:font w:name="Arial">
    <w:charset w:val="cc"/>
    <w:family w:val="swiss"/>
    <w:pitch w:val="variable"/>
  </w:font>
  <w:font w:name="Times New Roman">
    <w:charset w:val="cc"/>
    <w:family w:val="auto"/>
    <w:pitch w:val="default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96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" w:cs="" w:eastAsia="SimSun" w:hAnsi=""/>
      <w:color w:val="auto"/>
      <w:sz w:val="22"/>
      <w:szCs w:val="22"/>
      <w:lang w:bidi="ar-SA" w:eastAsia="en-US" w:val="en-US"/>
    </w:rPr>
  </w:style>
  <w:style w:styleId="style1" w:type="paragraph">
    <w:name w:val="Заголовок 1"/>
    <w:basedOn w:val="style0"/>
    <w:next w:val="style1"/>
    <w:pPr>
      <w:keepNext/>
      <w:keepLines/>
      <w:spacing w:after="200" w:before="480"/>
      <w:contextualSpacing w:val="false"/>
    </w:pPr>
    <w:rPr>
      <w:rFonts w:ascii="" w:cs="" w:hAnsi=""/>
      <w:b/>
      <w:bCs/>
      <w:color w:val="365F91"/>
      <w:sz w:val="28"/>
      <w:szCs w:val="28"/>
    </w:rPr>
  </w:style>
  <w:style w:styleId="style2" w:type="paragraph">
    <w:name w:val="Заголовок 2"/>
    <w:basedOn w:val="style0"/>
    <w:next w:val="style2"/>
    <w:pPr>
      <w:keepNext/>
      <w:keepLines/>
      <w:spacing w:after="200" w:before="200"/>
      <w:contextualSpacing w:val="false"/>
    </w:pPr>
    <w:rPr>
      <w:rFonts w:ascii="" w:cs="" w:hAnsi=""/>
      <w:b/>
      <w:bCs/>
      <w:color w:val="4F81BD"/>
      <w:sz w:val="26"/>
      <w:szCs w:val="26"/>
    </w:rPr>
  </w:style>
  <w:style w:styleId="style3" w:type="paragraph">
    <w:name w:val="Заголовок 3"/>
    <w:basedOn w:val="style0"/>
    <w:next w:val="style3"/>
    <w:pPr>
      <w:keepNext/>
      <w:keepLines/>
      <w:spacing w:after="200" w:before="200"/>
      <w:contextualSpacing w:val="false"/>
    </w:pPr>
    <w:rPr>
      <w:rFonts w:ascii="" w:cs="" w:hAnsi=""/>
      <w:b/>
      <w:bCs/>
      <w:color w:val="4F81BD"/>
    </w:rPr>
  </w:style>
  <w:style w:styleId="style4" w:type="paragraph">
    <w:name w:val="Заголовок 4"/>
    <w:basedOn w:val="style0"/>
    <w:next w:val="style4"/>
    <w:pPr>
      <w:keepNext/>
      <w:keepLines/>
      <w:spacing w:after="200" w:before="200"/>
      <w:contextualSpacing w:val="false"/>
    </w:pPr>
    <w:rPr>
      <w:rFonts w:ascii="" w:cs="" w:hAnsi=""/>
      <w:b/>
      <w:bCs/>
      <w:i/>
      <w:iCs/>
      <w:color w:val="4F81BD"/>
    </w:rPr>
  </w:style>
  <w:style w:styleId="style15" w:type="character">
    <w:name w:val="Default Paragraph Font"/>
    <w:next w:val="style15"/>
    <w:rPr/>
  </w:style>
  <w:style w:styleId="style16" w:type="character">
    <w:name w:val="Header Char"/>
    <w:basedOn w:val="style15"/>
    <w:next w:val="style16"/>
    <w:rPr/>
  </w:style>
  <w:style w:styleId="style17" w:type="character">
    <w:name w:val="Heading 1 Char"/>
    <w:basedOn w:val="style15"/>
    <w:next w:val="style17"/>
    <w:rPr>
      <w:rFonts w:ascii="" w:cs="" w:hAnsi=""/>
      <w:b/>
      <w:bCs/>
      <w:color w:val="365F91"/>
      <w:sz w:val="28"/>
      <w:szCs w:val="28"/>
    </w:rPr>
  </w:style>
  <w:style w:styleId="style18" w:type="character">
    <w:name w:val="Heading 2 Char"/>
    <w:basedOn w:val="style15"/>
    <w:next w:val="style18"/>
    <w:rPr>
      <w:rFonts w:ascii="" w:cs="" w:hAnsi=""/>
      <w:b/>
      <w:bCs/>
      <w:color w:val="4F81BD"/>
      <w:sz w:val="26"/>
      <w:szCs w:val="26"/>
    </w:rPr>
  </w:style>
  <w:style w:styleId="style19" w:type="character">
    <w:name w:val="Heading 3 Char"/>
    <w:basedOn w:val="style15"/>
    <w:next w:val="style19"/>
    <w:rPr>
      <w:rFonts w:ascii="" w:cs="" w:hAnsi=""/>
      <w:b/>
      <w:bCs/>
      <w:color w:val="4F81BD"/>
    </w:rPr>
  </w:style>
  <w:style w:styleId="style20" w:type="character">
    <w:name w:val="Heading 4 Char"/>
    <w:basedOn w:val="style15"/>
    <w:next w:val="style20"/>
    <w:rPr>
      <w:rFonts w:ascii="" w:cs="" w:hAnsi=""/>
      <w:b/>
      <w:bCs/>
      <w:i/>
      <w:iCs/>
      <w:color w:val="4F81BD"/>
    </w:rPr>
  </w:style>
  <w:style w:styleId="style21" w:type="character">
    <w:name w:val="Subtitle Char"/>
    <w:basedOn w:val="style15"/>
    <w:next w:val="style21"/>
    <w:rPr>
      <w:rFonts w:ascii="" w:cs="" w:hAnsi=""/>
      <w:i/>
      <w:iCs/>
      <w:color w:val="4F81BD"/>
      <w:spacing w:val="15"/>
      <w:sz w:val="24"/>
      <w:szCs w:val="24"/>
    </w:rPr>
  </w:style>
  <w:style w:styleId="style22" w:type="character">
    <w:name w:val="Title Char"/>
    <w:basedOn w:val="style15"/>
    <w:next w:val="style22"/>
    <w:rPr>
      <w:rFonts w:ascii="" w:cs="" w:hAnsi=""/>
      <w:color w:val="17365D"/>
      <w:spacing w:val="5"/>
      <w:sz w:val="52"/>
      <w:szCs w:val="52"/>
    </w:rPr>
  </w:style>
  <w:style w:styleId="style23" w:type="character">
    <w:name w:val="Выделение"/>
    <w:basedOn w:val="style15"/>
    <w:next w:val="style23"/>
    <w:rPr>
      <w:i/>
      <w:iCs/>
    </w:rPr>
  </w:style>
  <w:style w:styleId="style24" w:type="character">
    <w:name w:val="Интернет-ссылка"/>
    <w:basedOn w:val="style15"/>
    <w:next w:val="style24"/>
    <w:rPr>
      <w:color w:val="0000FF"/>
      <w:u w:val="single"/>
      <w:lang w:bidi="zxx-" w:eastAsia="zxx-" w:val="zxx-"/>
    </w:rPr>
  </w:style>
  <w:style w:styleId="style25" w:type="paragraph">
    <w:name w:val="Заголовок"/>
    <w:basedOn w:val="style0"/>
    <w:next w:val="style2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6" w:type="paragraph">
    <w:name w:val="Основной текст"/>
    <w:basedOn w:val="style0"/>
    <w:next w:val="style26"/>
    <w:pPr>
      <w:spacing w:after="120" w:before="0"/>
      <w:contextualSpacing w:val="false"/>
    </w:pPr>
    <w:rPr/>
  </w:style>
  <w:style w:styleId="style27" w:type="paragraph">
    <w:name w:val="Список"/>
    <w:basedOn w:val="style26"/>
    <w:next w:val="style27"/>
    <w:pPr/>
    <w:rPr>
      <w:rFonts w:cs="Mangal"/>
    </w:rPr>
  </w:style>
  <w:style w:styleId="style28" w:type="paragraph">
    <w:name w:val="Название"/>
    <w:basedOn w:val="style0"/>
    <w:next w:val="style2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9" w:type="paragraph">
    <w:name w:val="Указатель"/>
    <w:basedOn w:val="style0"/>
    <w:next w:val="style29"/>
    <w:pPr>
      <w:suppressLineNumbers/>
    </w:pPr>
    <w:rPr>
      <w:rFonts w:cs="Mangal"/>
    </w:rPr>
  </w:style>
  <w:style w:styleId="style30" w:type="paragraph">
    <w:name w:val="Верхний колонтитул"/>
    <w:basedOn w:val="style0"/>
    <w:next w:val="style30"/>
    <w:pPr>
      <w:tabs>
        <w:tab w:leader="none" w:pos="4680" w:val="center"/>
        <w:tab w:leader="none" w:pos="9360" w:val="right"/>
      </w:tabs>
    </w:pPr>
    <w:rPr/>
  </w:style>
  <w:style w:styleId="style31" w:type="paragraph">
    <w:name w:val="Normal Indent"/>
    <w:basedOn w:val="style0"/>
    <w:next w:val="style31"/>
    <w:pPr>
      <w:ind w:hanging="0" w:left="720" w:right="0"/>
    </w:pPr>
    <w:rPr/>
  </w:style>
  <w:style w:styleId="style32" w:type="paragraph">
    <w:name w:val="Подзаголовок"/>
    <w:basedOn w:val="style0"/>
    <w:next w:val="style32"/>
    <w:pPr>
      <w:ind w:hanging="0" w:left="86" w:right="0"/>
      <w:jc w:val="left"/>
    </w:pPr>
    <w:rPr>
      <w:rFonts w:ascii="" w:cs="" w:hAnsi=""/>
      <w:i/>
      <w:iCs/>
      <w:color w:val="4F81BD"/>
      <w:spacing w:val="15"/>
      <w:sz w:val="24"/>
      <w:szCs w:val="24"/>
    </w:rPr>
  </w:style>
  <w:style w:styleId="style33" w:type="paragraph">
    <w:name w:val="Заглавие"/>
    <w:basedOn w:val="style0"/>
    <w:next w:val="style33"/>
    <w:pPr>
      <w:pBdr>
        <w:top w:val="nil"/>
        <w:left w:val="nil"/>
        <w:bottom w:color="4F81BD" w:space="0" w:sz="8" w:val="single"/>
        <w:insideH w:color="4F81BD" w:space="0" w:sz="8" w:val="single"/>
        <w:right w:val="nil"/>
        <w:insideV w:val="nil"/>
      </w:pBdr>
      <w:spacing w:after="300" w:before="0"/>
      <w:contextualSpacing/>
      <w:jc w:val="left"/>
    </w:pPr>
    <w:rPr>
      <w:rFonts w:ascii="" w:cs="" w:hAnsi=""/>
      <w:color w:val="17365D"/>
      <w:spacing w:val="5"/>
      <w:sz w:val="52"/>
      <w:szCs w:val="52"/>
    </w:rPr>
  </w:style>
  <w:style w:styleId="style34" w:type="paragraph">
    <w:name w:val="caption"/>
    <w:basedOn w:val="style0"/>
    <w:next w:val="style34"/>
    <w:pPr>
      <w:spacing w:line="100" w:lineRule="atLeast"/>
    </w:pPr>
    <w:rPr>
      <w:b/>
      <w:bCs/>
      <w:color w:val="4F81BD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1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2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3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4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5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6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7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5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6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7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8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89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0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1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2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3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4" Type="http://schemas.openxmlformats.org/officeDocument/2006/relationships/hyperlink" Target="https://www.google.com/url?q=http://www.portalschool.ru/&amp;sa=D&amp;source=editors&amp;ust=1643755333067468&amp;usg=AOvVaw1OJXzENKK5I9h_6GXf2C8d" TargetMode="External"/><Relationship Id="rId95" Type="http://schemas.openxmlformats.org/officeDocument/2006/relationships/numbering" Target="numbering.xml"/><Relationship Id="rId96" Type="http://schemas.openxmlformats.org/officeDocument/2006/relationships/fontTable" Target="fontTable.xml"/><Relationship Id="rId9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revision>0</cp:revision>
</cp:coreProperties>
</file>